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46" w:rsidRDefault="00A50D46" w:rsidP="00A50D46">
      <w:pPr>
        <w:pBdr>
          <w:bottom w:val="single" w:sz="12" w:space="0"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УПРАВЛЕНИЕ ОБЩЕГО И ДОШКОЛЬНОГО ОБРАЗОВАНИЯ</w:t>
      </w:r>
    </w:p>
    <w:p w:rsidR="00A50D46" w:rsidRDefault="00A50D46" w:rsidP="00A50D46">
      <w:pPr>
        <w:pBdr>
          <w:bottom w:val="single" w:sz="12" w:space="0"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A50D46" w:rsidRDefault="00A50D46" w:rsidP="00A50D46">
      <w:pPr>
        <w:pBdr>
          <w:bottom w:val="single" w:sz="12" w:space="0" w:color="auto"/>
        </w:pBd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МУНИЦИПАЛЬНОЕ БЮДЖЕТНОЕ ОБЩЕОБРАЗОВАТЕЛЬНОЕ УЧРЕЖДЕНИЕ «ДЕТСКИЙ САД № 4 «КОЛОКОЛЬЧИК»</w:t>
      </w:r>
    </w:p>
    <w:p w:rsidR="00A50D46" w:rsidRDefault="00A50D46" w:rsidP="00A50D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sym w:font="Wingdings" w:char="F02A"/>
      </w:r>
      <w:r>
        <w:rPr>
          <w:rFonts w:ascii="Times New Roman" w:hAnsi="Times New Roman" w:cs="Times New Roman"/>
          <w:sz w:val="16"/>
          <w:szCs w:val="16"/>
        </w:rPr>
        <w:t xml:space="preserve">  663330 Красноярский край,  г. Норильск, район  Талнах, ул.  Горняков, 13  </w:t>
      </w:r>
      <w:r>
        <w:rPr>
          <w:rFonts w:ascii="Times New Roman" w:hAnsi="Times New Roman" w:cs="Times New Roman"/>
          <w:i/>
          <w:iCs/>
          <w:sz w:val="16"/>
          <w:szCs w:val="16"/>
        </w:rPr>
        <w:sym w:font="Wingdings" w:char="F028"/>
      </w:r>
      <w:r>
        <w:rPr>
          <w:rFonts w:ascii="Times New Roman" w:hAnsi="Times New Roman" w:cs="Times New Roman"/>
          <w:i/>
          <w:iCs/>
          <w:sz w:val="16"/>
          <w:szCs w:val="16"/>
        </w:rPr>
        <w:t>/</w:t>
      </w:r>
      <w:r>
        <w:rPr>
          <w:rFonts w:ascii="Times New Roman" w:hAnsi="Times New Roman" w:cs="Times New Roman"/>
          <w:iCs/>
          <w:sz w:val="16"/>
          <w:szCs w:val="16"/>
        </w:rPr>
        <w:t xml:space="preserve">факс </w:t>
      </w:r>
      <w:r>
        <w:rPr>
          <w:rFonts w:ascii="Times New Roman" w:hAnsi="Times New Roman" w:cs="Times New Roman"/>
          <w:i/>
          <w:iCs/>
          <w:sz w:val="16"/>
          <w:szCs w:val="16"/>
        </w:rPr>
        <w:t xml:space="preserve"> ( 3919)  </w:t>
      </w:r>
      <w:r>
        <w:rPr>
          <w:rFonts w:ascii="Times New Roman" w:hAnsi="Times New Roman" w:cs="Times New Roman"/>
          <w:sz w:val="16"/>
          <w:szCs w:val="16"/>
        </w:rPr>
        <w:t>37 – 13 - 42  Е-</w:t>
      </w:r>
      <w:r>
        <w:rPr>
          <w:rFonts w:ascii="Times New Roman" w:hAnsi="Times New Roman" w:cs="Times New Roman"/>
          <w:sz w:val="16"/>
          <w:szCs w:val="16"/>
          <w:lang w:val="en-US"/>
        </w:rPr>
        <w:t>mail</w:t>
      </w:r>
      <w:r>
        <w:rPr>
          <w:rFonts w:ascii="Times New Roman" w:hAnsi="Times New Roman" w:cs="Times New Roman"/>
          <w:sz w:val="16"/>
          <w:szCs w:val="16"/>
        </w:rPr>
        <w:t xml:space="preserve">: </w:t>
      </w:r>
      <w:hyperlink r:id="rId9" w:history="1">
        <w:r>
          <w:rPr>
            <w:rStyle w:val="a4"/>
            <w:rFonts w:ascii="Times New Roman" w:hAnsi="Times New Roman" w:cs="Times New Roman"/>
            <w:sz w:val="16"/>
            <w:szCs w:val="16"/>
            <w:lang w:val="en-US"/>
          </w:rPr>
          <w:t>mdou</w:t>
        </w:r>
        <w:r>
          <w:rPr>
            <w:rStyle w:val="a4"/>
            <w:rFonts w:ascii="Times New Roman" w:hAnsi="Times New Roman" w:cs="Times New Roman"/>
            <w:sz w:val="16"/>
            <w:szCs w:val="16"/>
          </w:rPr>
          <w:t>4@</w:t>
        </w:r>
        <w:r>
          <w:rPr>
            <w:rStyle w:val="a4"/>
            <w:rFonts w:ascii="Times New Roman" w:hAnsi="Times New Roman" w:cs="Times New Roman"/>
            <w:sz w:val="16"/>
            <w:szCs w:val="16"/>
            <w:lang w:val="en-US"/>
          </w:rPr>
          <w:t>norcom</w:t>
        </w:r>
        <w:r>
          <w:rPr>
            <w:rStyle w:val="a4"/>
            <w:rFonts w:ascii="Times New Roman" w:hAnsi="Times New Roman" w:cs="Times New Roman"/>
            <w:sz w:val="16"/>
            <w:szCs w:val="16"/>
          </w:rPr>
          <w:t>.</w:t>
        </w:r>
        <w:r>
          <w:rPr>
            <w:rStyle w:val="a4"/>
            <w:rFonts w:ascii="Times New Roman" w:hAnsi="Times New Roman" w:cs="Times New Roman"/>
            <w:sz w:val="16"/>
            <w:szCs w:val="16"/>
            <w:lang w:val="en-US"/>
          </w:rPr>
          <w:t>ru</w:t>
        </w:r>
      </w:hyperlink>
    </w:p>
    <w:p w:rsidR="00A50D46" w:rsidRDefault="00A50D46" w:rsidP="00A50D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ОГРН 1022401630921, </w:t>
      </w:r>
      <w:r>
        <w:rPr>
          <w:rFonts w:ascii="Times New Roman" w:hAnsi="Times New Roman" w:cs="Times New Roman"/>
          <w:color w:val="000000"/>
          <w:sz w:val="16"/>
          <w:szCs w:val="16"/>
        </w:rPr>
        <w:t xml:space="preserve">ОКПО 58802069, ИНН/КПП </w:t>
      </w:r>
      <w:r>
        <w:rPr>
          <w:rFonts w:ascii="Times New Roman" w:hAnsi="Times New Roman" w:cs="Times New Roman"/>
          <w:sz w:val="16"/>
          <w:szCs w:val="16"/>
        </w:rPr>
        <w:t>2457051921/245701001</w:t>
      </w:r>
    </w:p>
    <w:p w:rsidR="00A50D46" w:rsidRDefault="00A50D46" w:rsidP="00A50D46">
      <w:pPr>
        <w:spacing w:after="0" w:line="240" w:lineRule="auto"/>
        <w:jc w:val="center"/>
        <w:rPr>
          <w:rFonts w:ascii="Times New Roman" w:hAnsi="Times New Roman" w:cs="Times New Roman"/>
          <w:color w:val="000000"/>
          <w:sz w:val="18"/>
          <w:szCs w:val="18"/>
        </w:rPr>
      </w:pPr>
    </w:p>
    <w:p w:rsidR="00A50D46" w:rsidRDefault="00A50D46" w:rsidP="00A50D46"/>
    <w:tbl>
      <w:tblPr>
        <w:tblStyle w:val="a3"/>
        <w:tblW w:w="11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095"/>
      </w:tblGrid>
      <w:tr w:rsidR="00A50D46" w:rsidTr="00A50D46">
        <w:tc>
          <w:tcPr>
            <w:tcW w:w="5778" w:type="dxa"/>
            <w:hideMark/>
          </w:tcPr>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ПРИНЯТО</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на Педагогическом Совете</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МБДОУ «ДС № 4 </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«Колокольчик»</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«___» _________2019г.</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протокол № _______</w:t>
            </w:r>
          </w:p>
        </w:tc>
        <w:tc>
          <w:tcPr>
            <w:tcW w:w="6095" w:type="dxa"/>
          </w:tcPr>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Заведующий МБДОУ</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«ДС № 4 «Колокольчик»</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______________Е.М. Хатнюк</w:t>
            </w:r>
          </w:p>
          <w:p w:rsidR="00A50D46" w:rsidRDefault="00A50D46">
            <w:pPr>
              <w:rPr>
                <w:rFonts w:ascii="Times New Roman" w:hAnsi="Times New Roman" w:cs="Times New Roman"/>
                <w:sz w:val="24"/>
                <w:szCs w:val="24"/>
                <w:lang w:eastAsia="ru-RU"/>
              </w:rPr>
            </w:pPr>
            <w:r>
              <w:rPr>
                <w:rFonts w:ascii="Times New Roman" w:hAnsi="Times New Roman" w:cs="Times New Roman"/>
                <w:sz w:val="24"/>
                <w:szCs w:val="24"/>
                <w:lang w:eastAsia="ru-RU"/>
              </w:rPr>
              <w:t>«___» _________2019г.</w:t>
            </w:r>
          </w:p>
          <w:p w:rsidR="00A50D46" w:rsidRDefault="00A50D46">
            <w:pPr>
              <w:rPr>
                <w:rFonts w:ascii="Times New Roman" w:hAnsi="Times New Roman" w:cs="Times New Roman"/>
                <w:sz w:val="24"/>
                <w:szCs w:val="24"/>
                <w:lang w:eastAsia="ru-RU"/>
              </w:rPr>
            </w:pPr>
          </w:p>
        </w:tc>
      </w:tr>
    </w:tbl>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5103"/>
        <w:rPr>
          <w:rFonts w:ascii="Times New Roman" w:hAnsi="Times New Roman" w:cs="Times New Roman"/>
          <w:sz w:val="28"/>
          <w:szCs w:val="28"/>
          <w:lang w:eastAsia="ru-RU"/>
        </w:rPr>
      </w:pPr>
    </w:p>
    <w:p w:rsidR="00A50D46" w:rsidRDefault="00A50D46" w:rsidP="00A50D46">
      <w:pPr>
        <w:spacing w:after="0" w:line="240" w:lineRule="auto"/>
        <w:ind w:firstLine="709"/>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Программа дополнительного платного образования </w:t>
      </w:r>
    </w:p>
    <w:p w:rsidR="00A50D46" w:rsidRDefault="00A50D46" w:rsidP="00A50D46">
      <w:pPr>
        <w:shd w:val="clear" w:color="auto" w:fill="FFFFFF"/>
        <w:spacing w:after="0" w:line="240" w:lineRule="auto"/>
        <w:ind w:firstLine="709"/>
        <w:jc w:val="center"/>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по сенсорному развитию детей</w:t>
      </w:r>
    </w:p>
    <w:p w:rsidR="00A50D46" w:rsidRDefault="00A50D46" w:rsidP="00A50D46">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eastAsia="ru-RU"/>
        </w:rPr>
        <w:t>«</w:t>
      </w:r>
      <w:r>
        <w:rPr>
          <w:rFonts w:ascii="Times New Roman" w:hAnsi="Times New Roman" w:cs="Times New Roman"/>
          <w:sz w:val="28"/>
          <w:szCs w:val="28"/>
        </w:rPr>
        <w:t xml:space="preserve">Волшебные блоки Дьенеша» </w:t>
      </w:r>
    </w:p>
    <w:p w:rsidR="00A50D46" w:rsidRDefault="00A50D46" w:rsidP="00A50D46">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(для детей 3-4 лет)</w:t>
      </w: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pacing w:after="0" w:line="240" w:lineRule="auto"/>
        <w:rPr>
          <w:rFonts w:ascii="Times New Roman" w:hAnsi="Times New Roman"/>
          <w:bCs/>
          <w:sz w:val="24"/>
          <w:szCs w:val="24"/>
        </w:rPr>
      </w:pPr>
      <w:r>
        <w:rPr>
          <w:rFonts w:ascii="Times New Roman" w:hAnsi="Times New Roman"/>
          <w:bCs/>
          <w:sz w:val="24"/>
          <w:szCs w:val="24"/>
        </w:rPr>
        <w:t xml:space="preserve">                                                                                           Разработчик</w:t>
      </w:r>
      <w:r>
        <w:rPr>
          <w:rFonts w:ascii="Times New Roman" w:hAnsi="Times New Roman"/>
          <w:bCs/>
          <w:i/>
          <w:sz w:val="24"/>
          <w:szCs w:val="24"/>
        </w:rPr>
        <w:t>:</w:t>
      </w:r>
      <w:r>
        <w:rPr>
          <w:rFonts w:ascii="Times New Roman" w:hAnsi="Times New Roman"/>
          <w:bCs/>
          <w:sz w:val="24"/>
          <w:szCs w:val="24"/>
        </w:rPr>
        <w:t xml:space="preserve"> учитель-дефектолог, </w:t>
      </w:r>
    </w:p>
    <w:p w:rsidR="00A50D46" w:rsidRDefault="00A50D46" w:rsidP="00A50D46">
      <w:pPr>
        <w:spacing w:after="0" w:line="240" w:lineRule="auto"/>
        <w:rPr>
          <w:rFonts w:ascii="Times New Roman" w:hAnsi="Times New Roman"/>
          <w:bCs/>
          <w:sz w:val="24"/>
          <w:szCs w:val="24"/>
        </w:rPr>
      </w:pPr>
      <w:r>
        <w:rPr>
          <w:rFonts w:ascii="Times New Roman" w:hAnsi="Times New Roman"/>
          <w:bCs/>
          <w:sz w:val="24"/>
          <w:szCs w:val="24"/>
        </w:rPr>
        <w:t xml:space="preserve">                                                                                           первой квалификационной категории</w:t>
      </w:r>
    </w:p>
    <w:p w:rsidR="00A50D46" w:rsidRDefault="00A50D46" w:rsidP="00A50D46">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cs="Times New Roman"/>
          <w:bCs/>
          <w:sz w:val="24"/>
          <w:szCs w:val="24"/>
          <w:lang w:eastAsia="ru-RU"/>
        </w:rPr>
        <w:t>Романова Ирина Владимировна</w:t>
      </w: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rPr>
          <w:rFonts w:ascii="Times New Roman" w:eastAsia="Times New Roman" w:hAnsi="Times New Roman" w:cs="Times New Roman"/>
          <w:color w:val="000000"/>
          <w:sz w:val="28"/>
          <w:szCs w:val="28"/>
          <w:lang w:eastAsia="ru-RU"/>
        </w:rPr>
      </w:pPr>
    </w:p>
    <w:p w:rsidR="00A50D46" w:rsidRDefault="00A50D46" w:rsidP="00A50D4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A50D46" w:rsidRDefault="00A50D46" w:rsidP="00A50D46">
      <w:pPr>
        <w:spacing w:after="0" w:line="360" w:lineRule="auto"/>
        <w:ind w:firstLine="709"/>
        <w:jc w:val="center"/>
        <w:rPr>
          <w:rFonts w:ascii="Times New Roman" w:hAnsi="Times New Roman" w:cs="Times New Roman"/>
          <w:sz w:val="28"/>
          <w:szCs w:val="28"/>
          <w:lang w:eastAsia="ru-RU"/>
        </w:rPr>
      </w:pPr>
    </w:p>
    <w:p w:rsidR="00A50D46" w:rsidRDefault="00A50D46" w:rsidP="00A50D46">
      <w:pPr>
        <w:spacing w:after="0" w:line="360" w:lineRule="auto"/>
        <w:rPr>
          <w:rFonts w:ascii="Times New Roman" w:hAnsi="Times New Roman" w:cs="Times New Roman"/>
          <w:b/>
          <w:bCs/>
          <w:sz w:val="28"/>
          <w:szCs w:val="28"/>
          <w:lang w:eastAsia="ru-RU"/>
        </w:rPr>
      </w:pPr>
    </w:p>
    <w:p w:rsidR="00A50D46" w:rsidRDefault="00A50D46" w:rsidP="00A50D46">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г. Норильск</w:t>
      </w:r>
    </w:p>
    <w:p w:rsidR="00BE5D7C" w:rsidRPr="00924FFC" w:rsidRDefault="00BE5D7C" w:rsidP="00EF50F1">
      <w:pPr>
        <w:rPr>
          <w:rFonts w:ascii="Times New Roman" w:hAnsi="Times New Roman" w:cs="Times New Roman"/>
          <w:bCs/>
          <w:sz w:val="24"/>
          <w:szCs w:val="24"/>
          <w:lang w:eastAsia="ru-RU"/>
        </w:rPr>
      </w:pPr>
    </w:p>
    <w:p w:rsidR="00FA49A3" w:rsidRDefault="00FA49A3" w:rsidP="00FA49A3">
      <w:pPr>
        <w:spacing w:line="360" w:lineRule="auto"/>
        <w:jc w:val="center"/>
        <w:rPr>
          <w:rFonts w:ascii="Times New Roman" w:hAnsi="Times New Roman" w:cs="Times New Roman"/>
          <w:b/>
          <w:sz w:val="28"/>
          <w:szCs w:val="28"/>
        </w:rPr>
      </w:pPr>
      <w:r w:rsidRPr="00FA49A3">
        <w:rPr>
          <w:rFonts w:ascii="Times New Roman" w:hAnsi="Times New Roman" w:cs="Times New Roman"/>
          <w:b/>
          <w:sz w:val="28"/>
          <w:szCs w:val="28"/>
        </w:rPr>
        <w:t>С</w:t>
      </w:r>
      <w:r w:rsidR="00924FFC">
        <w:rPr>
          <w:rFonts w:ascii="Times New Roman" w:hAnsi="Times New Roman" w:cs="Times New Roman"/>
          <w:b/>
          <w:sz w:val="28"/>
          <w:szCs w:val="28"/>
        </w:rPr>
        <w:t>ОДЕРЖАНИЕ</w:t>
      </w:r>
    </w:p>
    <w:tbl>
      <w:tblPr>
        <w:tblStyle w:val="a3"/>
        <w:tblW w:w="0" w:type="auto"/>
        <w:tblLook w:val="04A0" w:firstRow="1" w:lastRow="0" w:firstColumn="1" w:lastColumn="0" w:noHBand="0" w:noVBand="1"/>
      </w:tblPr>
      <w:tblGrid>
        <w:gridCol w:w="636"/>
        <w:gridCol w:w="7711"/>
        <w:gridCol w:w="1223"/>
      </w:tblGrid>
      <w:tr w:rsidR="00924FFC" w:rsidTr="00FD4542">
        <w:trPr>
          <w:trHeight w:val="346"/>
        </w:trPr>
        <w:tc>
          <w:tcPr>
            <w:tcW w:w="636" w:type="dxa"/>
          </w:tcPr>
          <w:p w:rsidR="00924FFC" w:rsidRPr="00924FFC" w:rsidRDefault="00924FFC" w:rsidP="00FA49A3">
            <w:pPr>
              <w:spacing w:line="360" w:lineRule="auto"/>
              <w:jc w:val="center"/>
              <w:rPr>
                <w:rFonts w:ascii="Times New Roman" w:hAnsi="Times New Roman" w:cs="Times New Roman"/>
                <w:b/>
                <w:sz w:val="26"/>
                <w:szCs w:val="26"/>
              </w:rPr>
            </w:pPr>
            <w:r w:rsidRPr="00924FFC">
              <w:rPr>
                <w:rFonts w:ascii="Times New Roman" w:hAnsi="Times New Roman" w:cs="Times New Roman"/>
                <w:b/>
                <w:sz w:val="26"/>
                <w:szCs w:val="26"/>
              </w:rPr>
              <w:t>1.</w:t>
            </w:r>
          </w:p>
        </w:tc>
        <w:tc>
          <w:tcPr>
            <w:tcW w:w="7711" w:type="dxa"/>
          </w:tcPr>
          <w:p w:rsidR="00924FFC" w:rsidRPr="00924FFC" w:rsidRDefault="00924FFC" w:rsidP="00924FFC">
            <w:pPr>
              <w:spacing w:line="360" w:lineRule="auto"/>
              <w:jc w:val="both"/>
              <w:rPr>
                <w:rFonts w:ascii="Times New Roman" w:hAnsi="Times New Roman" w:cs="Times New Roman"/>
                <w:b/>
                <w:sz w:val="26"/>
                <w:szCs w:val="26"/>
              </w:rPr>
            </w:pPr>
            <w:r w:rsidRPr="00924FFC">
              <w:rPr>
                <w:rFonts w:ascii="Times New Roman" w:hAnsi="Times New Roman" w:cs="Times New Roman"/>
                <w:b/>
                <w:sz w:val="26"/>
                <w:szCs w:val="26"/>
              </w:rPr>
              <w:t>ЦЕЛЕВОЙ РАЗДЕЛ</w:t>
            </w:r>
          </w:p>
        </w:tc>
        <w:tc>
          <w:tcPr>
            <w:tcW w:w="1223" w:type="dxa"/>
          </w:tcPr>
          <w:p w:rsidR="00924FFC" w:rsidRDefault="00FD4542" w:rsidP="00FA49A3">
            <w:pPr>
              <w:spacing w:line="360" w:lineRule="auto"/>
              <w:jc w:val="center"/>
              <w:rPr>
                <w:rFonts w:ascii="Times New Roman" w:hAnsi="Times New Roman" w:cs="Times New Roman"/>
                <w:b/>
                <w:sz w:val="28"/>
                <w:szCs w:val="28"/>
              </w:rPr>
            </w:pPr>
            <w:r w:rsidRPr="00FD4542">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sidRPr="00094B23">
              <w:rPr>
                <w:rFonts w:ascii="Times New Roman" w:hAnsi="Times New Roman" w:cs="Times New Roman"/>
                <w:sz w:val="26"/>
                <w:szCs w:val="26"/>
              </w:rPr>
              <w:t>1.</w:t>
            </w:r>
            <w:r>
              <w:rPr>
                <w:rFonts w:ascii="Times New Roman" w:hAnsi="Times New Roman" w:cs="Times New Roman"/>
                <w:sz w:val="26"/>
                <w:szCs w:val="26"/>
              </w:rPr>
              <w:t xml:space="preserve">1.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Пояснительная записка</w:t>
            </w:r>
          </w:p>
        </w:tc>
        <w:tc>
          <w:tcPr>
            <w:tcW w:w="1223" w:type="dxa"/>
          </w:tcPr>
          <w:p w:rsidR="00900822" w:rsidRPr="00FD4542" w:rsidRDefault="00FD4542" w:rsidP="00900822">
            <w:pPr>
              <w:jc w:val="center"/>
              <w:rPr>
                <w:rFonts w:ascii="Times New Roman" w:hAnsi="Times New Roman" w:cs="Times New Roman"/>
                <w:sz w:val="26"/>
                <w:szCs w:val="26"/>
              </w:rPr>
            </w:pPr>
            <w:r w:rsidRPr="00FD4542">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Pr>
                <w:rFonts w:ascii="Times New Roman" w:hAnsi="Times New Roman" w:cs="Times New Roman"/>
                <w:sz w:val="26"/>
                <w:szCs w:val="26"/>
              </w:rPr>
              <w:t xml:space="preserve">1.2.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Цели и задачи реализации Программы</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3</w:t>
            </w:r>
          </w:p>
        </w:tc>
      </w:tr>
      <w:tr w:rsidR="00900822" w:rsidTr="00FD4542">
        <w:tc>
          <w:tcPr>
            <w:tcW w:w="636" w:type="dxa"/>
          </w:tcPr>
          <w:p w:rsidR="00900822" w:rsidRPr="00094B23" w:rsidRDefault="00900822" w:rsidP="00900822">
            <w:pPr>
              <w:rPr>
                <w:rFonts w:ascii="Times New Roman" w:hAnsi="Times New Roman" w:cs="Times New Roman"/>
                <w:sz w:val="26"/>
                <w:szCs w:val="26"/>
              </w:rPr>
            </w:pPr>
            <w:r>
              <w:rPr>
                <w:rFonts w:ascii="Times New Roman" w:hAnsi="Times New Roman" w:cs="Times New Roman"/>
                <w:bCs/>
                <w:iCs/>
                <w:sz w:val="26"/>
                <w:szCs w:val="26"/>
              </w:rPr>
              <w:t xml:space="preserve">1.3. </w:t>
            </w:r>
          </w:p>
        </w:tc>
        <w:tc>
          <w:tcPr>
            <w:tcW w:w="7711" w:type="dxa"/>
          </w:tcPr>
          <w:p w:rsidR="00900822" w:rsidRPr="00900822" w:rsidRDefault="00132DAC" w:rsidP="007B59D3">
            <w:pPr>
              <w:rPr>
                <w:rFonts w:ascii="Times New Roman" w:hAnsi="Times New Roman" w:cs="Times New Roman"/>
                <w:sz w:val="26"/>
                <w:szCs w:val="26"/>
              </w:rPr>
            </w:pPr>
            <w:r>
              <w:rPr>
                <w:rFonts w:ascii="Times New Roman" w:hAnsi="Times New Roman" w:cs="Times New Roman"/>
                <w:sz w:val="26"/>
                <w:szCs w:val="26"/>
              </w:rPr>
              <w:t>Принципы</w:t>
            </w:r>
            <w:r w:rsidR="00775B79">
              <w:rPr>
                <w:rFonts w:ascii="Times New Roman" w:hAnsi="Times New Roman" w:cs="Times New Roman"/>
                <w:sz w:val="26"/>
                <w:szCs w:val="26"/>
              </w:rPr>
              <w:t xml:space="preserve"> </w:t>
            </w:r>
            <w:r w:rsidR="00353B24">
              <w:rPr>
                <w:rFonts w:ascii="Times New Roman" w:hAnsi="Times New Roman" w:cs="Times New Roman"/>
                <w:sz w:val="26"/>
                <w:szCs w:val="26"/>
              </w:rPr>
              <w:t>П</w:t>
            </w:r>
            <w:r w:rsidR="00353B24" w:rsidRPr="00036840">
              <w:rPr>
                <w:rFonts w:ascii="Times New Roman" w:hAnsi="Times New Roman" w:cs="Times New Roman"/>
                <w:sz w:val="26"/>
                <w:szCs w:val="26"/>
              </w:rPr>
              <w:t>рограммы</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4</w:t>
            </w:r>
          </w:p>
        </w:tc>
      </w:tr>
      <w:tr w:rsidR="00900822" w:rsidTr="00FD4542">
        <w:tc>
          <w:tcPr>
            <w:tcW w:w="636" w:type="dxa"/>
          </w:tcPr>
          <w:p w:rsidR="00900822" w:rsidRPr="005A4AF9" w:rsidRDefault="00900822" w:rsidP="00900822">
            <w:pPr>
              <w:rPr>
                <w:rFonts w:ascii="Times New Roman" w:hAnsi="Times New Roman" w:cs="Times New Roman"/>
                <w:bCs/>
                <w:iCs/>
                <w:sz w:val="26"/>
                <w:szCs w:val="26"/>
              </w:rPr>
            </w:pPr>
            <w:r>
              <w:rPr>
                <w:rFonts w:ascii="Times New Roman" w:hAnsi="Times New Roman" w:cs="Times New Roman"/>
                <w:sz w:val="26"/>
                <w:szCs w:val="26"/>
              </w:rPr>
              <w:t xml:space="preserve">1.4.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 xml:space="preserve">Значимые характеристики возрастных особенностей развития </w:t>
            </w:r>
            <w:r w:rsidR="00132DAC">
              <w:rPr>
                <w:rFonts w:ascii="Times New Roman" w:hAnsi="Times New Roman" w:cs="Times New Roman"/>
                <w:sz w:val="26"/>
                <w:szCs w:val="26"/>
              </w:rPr>
              <w:t>детей 3-4</w:t>
            </w:r>
            <w:r>
              <w:rPr>
                <w:rFonts w:ascii="Times New Roman" w:hAnsi="Times New Roman" w:cs="Times New Roman"/>
                <w:sz w:val="26"/>
                <w:szCs w:val="26"/>
              </w:rPr>
              <w:t xml:space="preserve"> лет</w:t>
            </w:r>
          </w:p>
        </w:tc>
        <w:tc>
          <w:tcPr>
            <w:tcW w:w="1223" w:type="dxa"/>
          </w:tcPr>
          <w:p w:rsidR="00900822" w:rsidRPr="00AD3B39" w:rsidRDefault="00AD3B39" w:rsidP="00900822">
            <w:pPr>
              <w:jc w:val="center"/>
              <w:rPr>
                <w:rFonts w:ascii="Times New Roman" w:hAnsi="Times New Roman" w:cs="Times New Roman"/>
                <w:sz w:val="26"/>
                <w:szCs w:val="26"/>
              </w:rPr>
            </w:pPr>
            <w:r>
              <w:rPr>
                <w:rFonts w:ascii="Times New Roman" w:hAnsi="Times New Roman" w:cs="Times New Roman"/>
                <w:sz w:val="26"/>
                <w:szCs w:val="26"/>
              </w:rPr>
              <w:t>5</w:t>
            </w:r>
          </w:p>
        </w:tc>
      </w:tr>
      <w:tr w:rsidR="00900822" w:rsidTr="00FD4542">
        <w:tc>
          <w:tcPr>
            <w:tcW w:w="636" w:type="dxa"/>
          </w:tcPr>
          <w:p w:rsidR="00900822" w:rsidRPr="005A4AF9" w:rsidRDefault="00900822" w:rsidP="00900822">
            <w:pPr>
              <w:rPr>
                <w:rFonts w:ascii="Times New Roman" w:hAnsi="Times New Roman" w:cs="Times New Roman"/>
                <w:sz w:val="26"/>
                <w:szCs w:val="26"/>
              </w:rPr>
            </w:pPr>
            <w:r>
              <w:rPr>
                <w:rFonts w:ascii="Times New Roman" w:hAnsi="Times New Roman" w:cs="Times New Roman"/>
                <w:sz w:val="26"/>
                <w:szCs w:val="26"/>
              </w:rPr>
              <w:t xml:space="preserve">1.5. </w:t>
            </w:r>
          </w:p>
        </w:tc>
        <w:tc>
          <w:tcPr>
            <w:tcW w:w="7711" w:type="dxa"/>
          </w:tcPr>
          <w:p w:rsidR="00900822" w:rsidRPr="00900822" w:rsidRDefault="00900822" w:rsidP="00900822">
            <w:pPr>
              <w:rPr>
                <w:rFonts w:ascii="Times New Roman" w:hAnsi="Times New Roman" w:cs="Times New Roman"/>
                <w:sz w:val="26"/>
                <w:szCs w:val="26"/>
              </w:rPr>
            </w:pPr>
            <w:r w:rsidRPr="00900822">
              <w:rPr>
                <w:rFonts w:ascii="Times New Roman" w:hAnsi="Times New Roman" w:cs="Times New Roman"/>
                <w:sz w:val="26"/>
                <w:szCs w:val="26"/>
              </w:rPr>
              <w:t xml:space="preserve">Планируемые результаты освоения Программы </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6</w:t>
            </w:r>
          </w:p>
        </w:tc>
      </w:tr>
      <w:tr w:rsidR="00AD3B39" w:rsidTr="00FD4542">
        <w:tc>
          <w:tcPr>
            <w:tcW w:w="636" w:type="dxa"/>
          </w:tcPr>
          <w:p w:rsidR="00AD3B39" w:rsidRDefault="00AD3B39" w:rsidP="00900822">
            <w:pPr>
              <w:rPr>
                <w:rFonts w:ascii="Times New Roman" w:hAnsi="Times New Roman" w:cs="Times New Roman"/>
                <w:sz w:val="26"/>
                <w:szCs w:val="26"/>
              </w:rPr>
            </w:pPr>
            <w:r>
              <w:rPr>
                <w:rFonts w:ascii="Times New Roman" w:hAnsi="Times New Roman" w:cs="Times New Roman"/>
                <w:sz w:val="26"/>
                <w:szCs w:val="26"/>
              </w:rPr>
              <w:t>1.6.</w:t>
            </w:r>
          </w:p>
        </w:tc>
        <w:tc>
          <w:tcPr>
            <w:tcW w:w="7711" w:type="dxa"/>
          </w:tcPr>
          <w:p w:rsidR="00AD3B39" w:rsidRPr="00900822" w:rsidRDefault="00AD3B39" w:rsidP="00900822">
            <w:pPr>
              <w:rPr>
                <w:rFonts w:ascii="Times New Roman" w:hAnsi="Times New Roman" w:cs="Times New Roman"/>
                <w:sz w:val="26"/>
                <w:szCs w:val="26"/>
              </w:rPr>
            </w:pPr>
            <w:r>
              <w:rPr>
                <w:rFonts w:ascii="Times New Roman" w:hAnsi="Times New Roman" w:cs="Times New Roman"/>
                <w:sz w:val="26"/>
                <w:szCs w:val="26"/>
              </w:rPr>
              <w:t>Мониторинг Программы</w:t>
            </w:r>
          </w:p>
        </w:tc>
        <w:tc>
          <w:tcPr>
            <w:tcW w:w="1223" w:type="dxa"/>
          </w:tcPr>
          <w:p w:rsidR="00AD3B39" w:rsidRDefault="00AD3B39" w:rsidP="00900822">
            <w:pPr>
              <w:jc w:val="center"/>
              <w:rPr>
                <w:rFonts w:ascii="Times New Roman" w:hAnsi="Times New Roman" w:cs="Times New Roman"/>
                <w:sz w:val="26"/>
                <w:szCs w:val="26"/>
              </w:rPr>
            </w:pPr>
            <w:r>
              <w:rPr>
                <w:rFonts w:ascii="Times New Roman" w:hAnsi="Times New Roman" w:cs="Times New Roman"/>
                <w:sz w:val="26"/>
                <w:szCs w:val="26"/>
              </w:rPr>
              <w:t>6</w:t>
            </w:r>
          </w:p>
        </w:tc>
      </w:tr>
      <w:tr w:rsidR="00900822" w:rsidTr="00FD4542">
        <w:tc>
          <w:tcPr>
            <w:tcW w:w="636" w:type="dxa"/>
          </w:tcPr>
          <w:p w:rsidR="00900822" w:rsidRPr="00900822" w:rsidRDefault="00900822" w:rsidP="00900822">
            <w:pPr>
              <w:rPr>
                <w:rFonts w:ascii="Times New Roman" w:hAnsi="Times New Roman" w:cs="Times New Roman"/>
                <w:b/>
                <w:sz w:val="26"/>
                <w:szCs w:val="26"/>
              </w:rPr>
            </w:pPr>
            <w:r w:rsidRPr="00900822">
              <w:rPr>
                <w:rFonts w:ascii="Times New Roman" w:hAnsi="Times New Roman" w:cs="Times New Roman"/>
                <w:b/>
                <w:sz w:val="26"/>
                <w:szCs w:val="26"/>
              </w:rPr>
              <w:t>2.</w:t>
            </w:r>
          </w:p>
        </w:tc>
        <w:tc>
          <w:tcPr>
            <w:tcW w:w="7711" w:type="dxa"/>
          </w:tcPr>
          <w:p w:rsidR="00900822" w:rsidRPr="00924FFC" w:rsidRDefault="00900822" w:rsidP="00900822">
            <w:pPr>
              <w:jc w:val="both"/>
              <w:rPr>
                <w:rFonts w:ascii="Times New Roman" w:hAnsi="Times New Roman" w:cs="Times New Roman"/>
                <w:b/>
                <w:sz w:val="26"/>
                <w:szCs w:val="26"/>
              </w:rPr>
            </w:pPr>
            <w:r w:rsidRPr="00924FFC">
              <w:rPr>
                <w:rFonts w:ascii="Times New Roman" w:hAnsi="Times New Roman" w:cs="Times New Roman"/>
                <w:b/>
                <w:sz w:val="26"/>
                <w:szCs w:val="26"/>
              </w:rPr>
              <w:t>СОДЕРЖАТЕЛЬНЫЙ РАЗДЕЛ</w:t>
            </w:r>
          </w:p>
        </w:tc>
        <w:tc>
          <w:tcPr>
            <w:tcW w:w="1223" w:type="dxa"/>
          </w:tcPr>
          <w:p w:rsidR="00900822" w:rsidRDefault="00AD3B39" w:rsidP="00900822">
            <w:pPr>
              <w:jc w:val="center"/>
              <w:rPr>
                <w:rFonts w:ascii="Times New Roman" w:hAnsi="Times New Roman" w:cs="Times New Roman"/>
                <w:b/>
                <w:sz w:val="28"/>
                <w:szCs w:val="28"/>
              </w:rPr>
            </w:pPr>
            <w:r>
              <w:rPr>
                <w:rFonts w:ascii="Times New Roman" w:hAnsi="Times New Roman" w:cs="Times New Roman"/>
                <w:sz w:val="26"/>
                <w:szCs w:val="26"/>
              </w:rPr>
              <w:t>7</w:t>
            </w:r>
          </w:p>
        </w:tc>
      </w:tr>
      <w:tr w:rsidR="00900822" w:rsidTr="00FD4542">
        <w:tc>
          <w:tcPr>
            <w:tcW w:w="636" w:type="dxa"/>
          </w:tcPr>
          <w:p w:rsidR="00900822" w:rsidRPr="00900822" w:rsidRDefault="00900822" w:rsidP="00900822">
            <w:pPr>
              <w:jc w:val="center"/>
              <w:rPr>
                <w:rFonts w:ascii="Times New Roman" w:hAnsi="Times New Roman" w:cs="Times New Roman"/>
                <w:sz w:val="26"/>
                <w:szCs w:val="26"/>
              </w:rPr>
            </w:pPr>
            <w:r w:rsidRPr="00900822">
              <w:rPr>
                <w:rFonts w:ascii="Times New Roman" w:hAnsi="Times New Roman" w:cs="Times New Roman"/>
                <w:sz w:val="26"/>
                <w:szCs w:val="26"/>
              </w:rPr>
              <w:t>2.1</w:t>
            </w:r>
          </w:p>
        </w:tc>
        <w:tc>
          <w:tcPr>
            <w:tcW w:w="7711" w:type="dxa"/>
          </w:tcPr>
          <w:p w:rsidR="00900822" w:rsidRPr="00900822" w:rsidRDefault="00E7662A" w:rsidP="00900822">
            <w:pPr>
              <w:rPr>
                <w:rFonts w:ascii="Times New Roman" w:hAnsi="Times New Roman" w:cs="Times New Roman"/>
                <w:sz w:val="26"/>
                <w:szCs w:val="26"/>
              </w:rPr>
            </w:pPr>
            <w:r>
              <w:rPr>
                <w:rFonts w:ascii="Times New Roman" w:hAnsi="Times New Roman" w:cs="Times New Roman"/>
                <w:sz w:val="26"/>
                <w:szCs w:val="26"/>
              </w:rPr>
              <w:t>Алгоритм работы по П</w:t>
            </w:r>
            <w:r w:rsidR="00900822" w:rsidRPr="00900822">
              <w:rPr>
                <w:rFonts w:ascii="Times New Roman" w:hAnsi="Times New Roman" w:cs="Times New Roman"/>
                <w:sz w:val="26"/>
                <w:szCs w:val="26"/>
              </w:rPr>
              <w:t>рограмме</w:t>
            </w:r>
          </w:p>
        </w:tc>
        <w:tc>
          <w:tcPr>
            <w:tcW w:w="1223" w:type="dxa"/>
          </w:tcPr>
          <w:p w:rsidR="00900822" w:rsidRPr="00FD4542" w:rsidRDefault="00AD3B39" w:rsidP="00900822">
            <w:pPr>
              <w:jc w:val="center"/>
              <w:rPr>
                <w:rFonts w:ascii="Times New Roman" w:hAnsi="Times New Roman" w:cs="Times New Roman"/>
                <w:sz w:val="26"/>
                <w:szCs w:val="26"/>
              </w:rPr>
            </w:pPr>
            <w:r>
              <w:rPr>
                <w:rFonts w:ascii="Times New Roman" w:hAnsi="Times New Roman" w:cs="Times New Roman"/>
                <w:sz w:val="26"/>
                <w:szCs w:val="26"/>
              </w:rPr>
              <w:t>7</w:t>
            </w:r>
          </w:p>
        </w:tc>
      </w:tr>
      <w:tr w:rsidR="00CA0980" w:rsidTr="00FD4542">
        <w:tc>
          <w:tcPr>
            <w:tcW w:w="636" w:type="dxa"/>
          </w:tcPr>
          <w:p w:rsidR="00CA0980" w:rsidRPr="00900822" w:rsidRDefault="00CA0980" w:rsidP="00CA0980">
            <w:pPr>
              <w:jc w:val="center"/>
              <w:rPr>
                <w:rFonts w:ascii="Times New Roman" w:hAnsi="Times New Roman" w:cs="Times New Roman"/>
                <w:sz w:val="26"/>
                <w:szCs w:val="26"/>
              </w:rPr>
            </w:pPr>
            <w:r w:rsidRPr="00900822">
              <w:rPr>
                <w:rFonts w:ascii="Times New Roman" w:hAnsi="Times New Roman" w:cs="Times New Roman"/>
                <w:sz w:val="26"/>
                <w:szCs w:val="26"/>
              </w:rPr>
              <w:t>2.2.</w:t>
            </w:r>
          </w:p>
        </w:tc>
        <w:tc>
          <w:tcPr>
            <w:tcW w:w="7711" w:type="dxa"/>
          </w:tcPr>
          <w:p w:rsidR="00CA0980" w:rsidRPr="00900822" w:rsidRDefault="00CA0980" w:rsidP="00CA0980">
            <w:pPr>
              <w:jc w:val="both"/>
              <w:rPr>
                <w:rFonts w:ascii="Times New Roman" w:hAnsi="Times New Roman" w:cs="Times New Roman"/>
                <w:b/>
                <w:bCs/>
                <w:sz w:val="26"/>
                <w:szCs w:val="26"/>
              </w:rPr>
            </w:pPr>
            <w:r>
              <w:rPr>
                <w:rFonts w:ascii="Times New Roman" w:hAnsi="Times New Roman" w:cs="Times New Roman"/>
                <w:sz w:val="26"/>
                <w:szCs w:val="26"/>
              </w:rPr>
              <w:t>Методические рекомендации</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7</w:t>
            </w:r>
          </w:p>
        </w:tc>
      </w:tr>
      <w:tr w:rsidR="00AD3B39" w:rsidTr="00FD4542">
        <w:tc>
          <w:tcPr>
            <w:tcW w:w="636" w:type="dxa"/>
          </w:tcPr>
          <w:p w:rsidR="00AD3B39" w:rsidRPr="00900822" w:rsidRDefault="00AD3B39" w:rsidP="00CA0980">
            <w:pPr>
              <w:jc w:val="center"/>
              <w:rPr>
                <w:rFonts w:ascii="Times New Roman" w:hAnsi="Times New Roman" w:cs="Times New Roman"/>
                <w:sz w:val="26"/>
                <w:szCs w:val="26"/>
              </w:rPr>
            </w:pPr>
            <w:r>
              <w:rPr>
                <w:rFonts w:ascii="Times New Roman" w:hAnsi="Times New Roman" w:cs="Times New Roman"/>
                <w:sz w:val="26"/>
                <w:szCs w:val="26"/>
              </w:rPr>
              <w:t>2.3.</w:t>
            </w:r>
          </w:p>
        </w:tc>
        <w:tc>
          <w:tcPr>
            <w:tcW w:w="7711" w:type="dxa"/>
          </w:tcPr>
          <w:p w:rsidR="00AD3B39" w:rsidRDefault="00AD3B39" w:rsidP="00CA0980">
            <w:pPr>
              <w:jc w:val="both"/>
              <w:rPr>
                <w:rFonts w:ascii="Times New Roman" w:hAnsi="Times New Roman" w:cs="Times New Roman"/>
                <w:sz w:val="26"/>
                <w:szCs w:val="26"/>
              </w:rPr>
            </w:pPr>
            <w:r>
              <w:rPr>
                <w:rFonts w:ascii="Times New Roman" w:hAnsi="Times New Roman" w:cs="Times New Roman"/>
                <w:sz w:val="26"/>
                <w:szCs w:val="26"/>
              </w:rPr>
              <w:t>Календарно-тематическое планирование</w:t>
            </w:r>
          </w:p>
        </w:tc>
        <w:tc>
          <w:tcPr>
            <w:tcW w:w="1223" w:type="dxa"/>
          </w:tcPr>
          <w:p w:rsidR="00AD3B39" w:rsidRDefault="00AD3B39" w:rsidP="00CA0980">
            <w:pPr>
              <w:jc w:val="center"/>
              <w:rPr>
                <w:rFonts w:ascii="Times New Roman" w:hAnsi="Times New Roman" w:cs="Times New Roman"/>
                <w:sz w:val="26"/>
                <w:szCs w:val="26"/>
              </w:rPr>
            </w:pPr>
            <w:r>
              <w:rPr>
                <w:rFonts w:ascii="Times New Roman" w:hAnsi="Times New Roman" w:cs="Times New Roman"/>
                <w:sz w:val="26"/>
                <w:szCs w:val="26"/>
              </w:rPr>
              <w:t>9</w:t>
            </w:r>
          </w:p>
        </w:tc>
      </w:tr>
      <w:tr w:rsidR="00CA0980" w:rsidTr="00FD4542">
        <w:tc>
          <w:tcPr>
            <w:tcW w:w="636" w:type="dxa"/>
          </w:tcPr>
          <w:p w:rsidR="00CA0980" w:rsidRDefault="00CA0980" w:rsidP="00CA0980">
            <w:pPr>
              <w:jc w:val="center"/>
              <w:rPr>
                <w:rFonts w:ascii="Times New Roman" w:hAnsi="Times New Roman" w:cs="Times New Roman"/>
                <w:b/>
                <w:sz w:val="28"/>
                <w:szCs w:val="28"/>
              </w:rPr>
            </w:pPr>
            <w:r>
              <w:rPr>
                <w:rFonts w:ascii="Times New Roman" w:hAnsi="Times New Roman" w:cs="Times New Roman"/>
                <w:b/>
                <w:sz w:val="28"/>
                <w:szCs w:val="28"/>
              </w:rPr>
              <w:t>3.</w:t>
            </w:r>
          </w:p>
        </w:tc>
        <w:tc>
          <w:tcPr>
            <w:tcW w:w="7711" w:type="dxa"/>
          </w:tcPr>
          <w:p w:rsidR="00CA0980" w:rsidRDefault="00CA0980" w:rsidP="00CA0980">
            <w:pPr>
              <w:jc w:val="both"/>
              <w:rPr>
                <w:rFonts w:ascii="Times New Roman" w:hAnsi="Times New Roman" w:cs="Times New Roman"/>
                <w:b/>
                <w:sz w:val="28"/>
                <w:szCs w:val="28"/>
              </w:rPr>
            </w:pPr>
            <w:r w:rsidRPr="00036840">
              <w:rPr>
                <w:rFonts w:ascii="Times New Roman" w:hAnsi="Times New Roman" w:cs="Times New Roman"/>
                <w:b/>
                <w:bCs/>
                <w:sz w:val="26"/>
                <w:szCs w:val="26"/>
              </w:rPr>
              <w:t>ОРГАНИЗАЦИОННЫЙ РАЗДЕЛ</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CA0980" w:rsidTr="00FD4542">
        <w:tc>
          <w:tcPr>
            <w:tcW w:w="636" w:type="dxa"/>
          </w:tcPr>
          <w:p w:rsidR="00CA0980" w:rsidRPr="00900822" w:rsidRDefault="00CA0980" w:rsidP="00CA0980">
            <w:pPr>
              <w:jc w:val="center"/>
              <w:rPr>
                <w:rFonts w:ascii="Times New Roman" w:hAnsi="Times New Roman" w:cs="Times New Roman"/>
                <w:sz w:val="26"/>
                <w:szCs w:val="26"/>
              </w:rPr>
            </w:pPr>
            <w:r w:rsidRPr="00900822">
              <w:rPr>
                <w:rFonts w:ascii="Times New Roman" w:hAnsi="Times New Roman" w:cs="Times New Roman"/>
                <w:sz w:val="26"/>
                <w:szCs w:val="26"/>
              </w:rPr>
              <w:t>3.1.</w:t>
            </w:r>
          </w:p>
        </w:tc>
        <w:tc>
          <w:tcPr>
            <w:tcW w:w="7711" w:type="dxa"/>
          </w:tcPr>
          <w:p w:rsidR="00CA0980" w:rsidRPr="00900822" w:rsidRDefault="00CA0980" w:rsidP="00AD3B39">
            <w:pPr>
              <w:jc w:val="both"/>
              <w:rPr>
                <w:rFonts w:ascii="Times New Roman" w:hAnsi="Times New Roman" w:cs="Times New Roman"/>
                <w:b/>
                <w:bCs/>
                <w:sz w:val="26"/>
                <w:szCs w:val="26"/>
              </w:rPr>
            </w:pPr>
            <w:r w:rsidRPr="00900822">
              <w:rPr>
                <w:rFonts w:ascii="Times New Roman" w:hAnsi="Times New Roman" w:cs="Times New Roman"/>
                <w:sz w:val="26"/>
                <w:szCs w:val="26"/>
              </w:rPr>
              <w:t>Учебн</w:t>
            </w:r>
            <w:r w:rsidR="00AD3B39">
              <w:rPr>
                <w:rFonts w:ascii="Times New Roman" w:hAnsi="Times New Roman" w:cs="Times New Roman"/>
                <w:sz w:val="26"/>
                <w:szCs w:val="26"/>
              </w:rPr>
              <w:t>ый план</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AD3B39" w:rsidTr="00FD4542">
        <w:tc>
          <w:tcPr>
            <w:tcW w:w="636" w:type="dxa"/>
          </w:tcPr>
          <w:p w:rsidR="00AD3B39" w:rsidRPr="00900822" w:rsidRDefault="00AD3B39" w:rsidP="00CA0980">
            <w:pPr>
              <w:jc w:val="center"/>
              <w:rPr>
                <w:rFonts w:ascii="Times New Roman" w:hAnsi="Times New Roman" w:cs="Times New Roman"/>
                <w:sz w:val="26"/>
                <w:szCs w:val="26"/>
              </w:rPr>
            </w:pPr>
            <w:r>
              <w:rPr>
                <w:rFonts w:ascii="Times New Roman" w:hAnsi="Times New Roman" w:cs="Times New Roman"/>
                <w:sz w:val="26"/>
                <w:szCs w:val="26"/>
              </w:rPr>
              <w:t>3.2.</w:t>
            </w:r>
          </w:p>
        </w:tc>
        <w:tc>
          <w:tcPr>
            <w:tcW w:w="7711" w:type="dxa"/>
          </w:tcPr>
          <w:p w:rsidR="00AD3B39" w:rsidRPr="00900822" w:rsidRDefault="00AD3B39" w:rsidP="00AD3B39">
            <w:pPr>
              <w:jc w:val="both"/>
              <w:rPr>
                <w:rFonts w:ascii="Times New Roman" w:hAnsi="Times New Roman" w:cs="Times New Roman"/>
                <w:sz w:val="26"/>
                <w:szCs w:val="26"/>
              </w:rPr>
            </w:pPr>
            <w:r>
              <w:rPr>
                <w:rFonts w:ascii="Times New Roman" w:hAnsi="Times New Roman" w:cs="Times New Roman"/>
                <w:sz w:val="26"/>
                <w:szCs w:val="26"/>
              </w:rPr>
              <w:t>Материально-технические условия</w:t>
            </w:r>
          </w:p>
        </w:tc>
        <w:tc>
          <w:tcPr>
            <w:tcW w:w="1223" w:type="dxa"/>
          </w:tcPr>
          <w:p w:rsidR="00AD3B39" w:rsidRDefault="00AD3B39" w:rsidP="00CA0980">
            <w:pPr>
              <w:jc w:val="center"/>
              <w:rPr>
                <w:rFonts w:ascii="Times New Roman" w:hAnsi="Times New Roman" w:cs="Times New Roman"/>
                <w:sz w:val="26"/>
                <w:szCs w:val="26"/>
              </w:rPr>
            </w:pPr>
            <w:r>
              <w:rPr>
                <w:rFonts w:ascii="Times New Roman" w:hAnsi="Times New Roman" w:cs="Times New Roman"/>
                <w:sz w:val="26"/>
                <w:szCs w:val="26"/>
              </w:rPr>
              <w:t>12</w:t>
            </w:r>
          </w:p>
        </w:tc>
      </w:tr>
      <w:tr w:rsidR="00CA0980" w:rsidTr="00FD4542">
        <w:tc>
          <w:tcPr>
            <w:tcW w:w="636" w:type="dxa"/>
          </w:tcPr>
          <w:p w:rsidR="00CA0980" w:rsidRPr="00900822" w:rsidRDefault="00AD3B39" w:rsidP="00CA0980">
            <w:pPr>
              <w:jc w:val="center"/>
              <w:rPr>
                <w:rFonts w:ascii="Times New Roman" w:hAnsi="Times New Roman" w:cs="Times New Roman"/>
                <w:sz w:val="26"/>
                <w:szCs w:val="26"/>
              </w:rPr>
            </w:pPr>
            <w:r>
              <w:rPr>
                <w:rFonts w:ascii="Times New Roman" w:hAnsi="Times New Roman" w:cs="Times New Roman"/>
                <w:sz w:val="26"/>
                <w:szCs w:val="26"/>
              </w:rPr>
              <w:t>3.3</w:t>
            </w:r>
            <w:r w:rsidR="00CA0980">
              <w:rPr>
                <w:rFonts w:ascii="Times New Roman" w:hAnsi="Times New Roman" w:cs="Times New Roman"/>
                <w:sz w:val="26"/>
                <w:szCs w:val="26"/>
              </w:rPr>
              <w:t>.</w:t>
            </w:r>
          </w:p>
        </w:tc>
        <w:tc>
          <w:tcPr>
            <w:tcW w:w="7711" w:type="dxa"/>
          </w:tcPr>
          <w:p w:rsidR="00CA0980" w:rsidRPr="001C0217" w:rsidRDefault="00CA0980" w:rsidP="00CA0980">
            <w:pPr>
              <w:jc w:val="both"/>
              <w:rPr>
                <w:rFonts w:ascii="Times New Roman" w:hAnsi="Times New Roman" w:cs="Times New Roman"/>
                <w:bCs/>
                <w:sz w:val="26"/>
                <w:szCs w:val="26"/>
              </w:rPr>
            </w:pPr>
            <w:r w:rsidRPr="001C0217">
              <w:rPr>
                <w:rFonts w:ascii="Times New Roman" w:hAnsi="Times New Roman" w:cs="Times New Roman"/>
                <w:bCs/>
                <w:sz w:val="26"/>
                <w:szCs w:val="26"/>
              </w:rPr>
              <w:t xml:space="preserve">Циклограмма </w:t>
            </w:r>
            <w:r w:rsidR="001C0217" w:rsidRPr="001C0217">
              <w:rPr>
                <w:rFonts w:ascii="Times New Roman" w:hAnsi="Times New Roman" w:cs="Times New Roman"/>
                <w:bCs/>
                <w:sz w:val="26"/>
                <w:szCs w:val="26"/>
              </w:rPr>
              <w:t>деятельности</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13</w:t>
            </w:r>
          </w:p>
        </w:tc>
      </w:tr>
      <w:tr w:rsidR="00CA0980" w:rsidTr="00FD4542">
        <w:tc>
          <w:tcPr>
            <w:tcW w:w="636" w:type="dxa"/>
          </w:tcPr>
          <w:p w:rsidR="00CA0980" w:rsidRDefault="00CA0980" w:rsidP="00CA0980">
            <w:pPr>
              <w:jc w:val="center"/>
              <w:rPr>
                <w:rFonts w:ascii="Times New Roman" w:hAnsi="Times New Roman" w:cs="Times New Roman"/>
                <w:b/>
                <w:sz w:val="28"/>
                <w:szCs w:val="28"/>
              </w:rPr>
            </w:pPr>
          </w:p>
        </w:tc>
        <w:tc>
          <w:tcPr>
            <w:tcW w:w="7711" w:type="dxa"/>
          </w:tcPr>
          <w:p w:rsidR="00CA0980" w:rsidRDefault="00CA0980" w:rsidP="00CA0980">
            <w:pPr>
              <w:jc w:val="both"/>
              <w:rPr>
                <w:rFonts w:ascii="Times New Roman" w:hAnsi="Times New Roman" w:cs="Times New Roman"/>
                <w:b/>
                <w:sz w:val="28"/>
                <w:szCs w:val="28"/>
              </w:rPr>
            </w:pPr>
            <w:r w:rsidRPr="00036840">
              <w:rPr>
                <w:rFonts w:ascii="Times New Roman" w:hAnsi="Times New Roman" w:cs="Times New Roman"/>
                <w:b/>
                <w:bCs/>
                <w:sz w:val="26"/>
                <w:szCs w:val="26"/>
              </w:rPr>
              <w:t>ЛИТЕРАТУРА</w:t>
            </w:r>
          </w:p>
        </w:tc>
        <w:tc>
          <w:tcPr>
            <w:tcW w:w="1223" w:type="dxa"/>
          </w:tcPr>
          <w:p w:rsidR="00CA0980" w:rsidRPr="00FD4542" w:rsidRDefault="00AD3B39" w:rsidP="00CA0980">
            <w:pPr>
              <w:jc w:val="center"/>
              <w:rPr>
                <w:rFonts w:ascii="Times New Roman" w:hAnsi="Times New Roman" w:cs="Times New Roman"/>
                <w:sz w:val="26"/>
                <w:szCs w:val="26"/>
              </w:rPr>
            </w:pPr>
            <w:r>
              <w:rPr>
                <w:rFonts w:ascii="Times New Roman" w:hAnsi="Times New Roman" w:cs="Times New Roman"/>
                <w:sz w:val="26"/>
                <w:szCs w:val="26"/>
              </w:rPr>
              <w:t>14</w:t>
            </w:r>
          </w:p>
        </w:tc>
      </w:tr>
    </w:tbl>
    <w:p w:rsidR="00924FFC" w:rsidRDefault="00924FFC" w:rsidP="00900822">
      <w:pPr>
        <w:spacing w:line="24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Default="00924FFC" w:rsidP="00FA49A3">
      <w:pPr>
        <w:spacing w:line="360" w:lineRule="auto"/>
        <w:jc w:val="center"/>
        <w:rPr>
          <w:rFonts w:ascii="Times New Roman" w:hAnsi="Times New Roman" w:cs="Times New Roman"/>
          <w:b/>
          <w:sz w:val="28"/>
          <w:szCs w:val="28"/>
        </w:rPr>
      </w:pPr>
    </w:p>
    <w:p w:rsidR="00924FFC" w:rsidRPr="005C53C9" w:rsidRDefault="00924FFC" w:rsidP="00FA49A3">
      <w:pPr>
        <w:spacing w:line="360" w:lineRule="auto"/>
        <w:jc w:val="center"/>
        <w:rPr>
          <w:rFonts w:ascii="Times New Roman" w:hAnsi="Times New Roman" w:cs="Times New Roman"/>
          <w:b/>
          <w:sz w:val="26"/>
          <w:szCs w:val="26"/>
        </w:rPr>
      </w:pPr>
    </w:p>
    <w:p w:rsidR="00924FFC" w:rsidRPr="005C53C9" w:rsidRDefault="00924FFC" w:rsidP="00FA49A3">
      <w:pPr>
        <w:spacing w:line="360" w:lineRule="auto"/>
        <w:jc w:val="center"/>
        <w:rPr>
          <w:rFonts w:ascii="Times New Roman" w:hAnsi="Times New Roman" w:cs="Times New Roman"/>
          <w:b/>
          <w:sz w:val="26"/>
          <w:szCs w:val="26"/>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FD4542" w:rsidRDefault="00FD4542" w:rsidP="00E7662A">
      <w:pPr>
        <w:spacing w:after="0" w:line="240" w:lineRule="auto"/>
        <w:jc w:val="both"/>
        <w:rPr>
          <w:rFonts w:ascii="Times New Roman" w:hAnsi="Times New Roman" w:cs="Times New Roman"/>
          <w:b/>
          <w:bCs/>
          <w:sz w:val="26"/>
          <w:szCs w:val="26"/>
          <w:lang w:eastAsia="ru-RU"/>
        </w:rPr>
      </w:pPr>
    </w:p>
    <w:p w:rsidR="00AD3B39" w:rsidRDefault="00AD3B39" w:rsidP="00E7662A">
      <w:pPr>
        <w:spacing w:after="0" w:line="240" w:lineRule="auto"/>
        <w:jc w:val="both"/>
        <w:rPr>
          <w:rFonts w:ascii="Times New Roman" w:hAnsi="Times New Roman" w:cs="Times New Roman"/>
          <w:b/>
          <w:bCs/>
          <w:sz w:val="26"/>
          <w:szCs w:val="26"/>
          <w:lang w:eastAsia="ru-RU"/>
        </w:rPr>
      </w:pPr>
    </w:p>
    <w:p w:rsidR="007A7697" w:rsidRDefault="007A7697" w:rsidP="00E7662A">
      <w:pPr>
        <w:spacing w:after="0" w:line="240" w:lineRule="auto"/>
        <w:jc w:val="both"/>
        <w:rPr>
          <w:rFonts w:ascii="Times New Roman" w:hAnsi="Times New Roman" w:cs="Times New Roman"/>
          <w:b/>
          <w:bCs/>
          <w:sz w:val="26"/>
          <w:szCs w:val="26"/>
          <w:lang w:eastAsia="ru-RU"/>
        </w:rPr>
      </w:pPr>
    </w:p>
    <w:p w:rsidR="001C0217" w:rsidRDefault="001C0217" w:rsidP="00E7662A">
      <w:pPr>
        <w:spacing w:after="0" w:line="240" w:lineRule="auto"/>
        <w:jc w:val="both"/>
        <w:rPr>
          <w:rFonts w:ascii="Times New Roman" w:hAnsi="Times New Roman" w:cs="Times New Roman"/>
          <w:b/>
          <w:bCs/>
          <w:sz w:val="26"/>
          <w:szCs w:val="26"/>
          <w:lang w:eastAsia="ru-RU"/>
        </w:rPr>
      </w:pPr>
    </w:p>
    <w:p w:rsidR="00E7662A" w:rsidRPr="00E7662A" w:rsidRDefault="00E7662A" w:rsidP="00E7662A">
      <w:pPr>
        <w:spacing w:after="0" w:line="240" w:lineRule="auto"/>
        <w:jc w:val="both"/>
        <w:rPr>
          <w:rFonts w:ascii="Times New Roman" w:hAnsi="Times New Roman" w:cs="Times New Roman"/>
          <w:b/>
          <w:sz w:val="26"/>
          <w:szCs w:val="26"/>
        </w:rPr>
      </w:pPr>
      <w:r w:rsidRPr="00E7662A">
        <w:rPr>
          <w:rFonts w:ascii="Times New Roman" w:hAnsi="Times New Roman" w:cs="Times New Roman"/>
          <w:b/>
          <w:bCs/>
          <w:sz w:val="26"/>
          <w:szCs w:val="26"/>
          <w:lang w:eastAsia="ru-RU"/>
        </w:rPr>
        <w:lastRenderedPageBreak/>
        <w:t>1.</w:t>
      </w:r>
      <w:r w:rsidRPr="00E7662A">
        <w:rPr>
          <w:rFonts w:ascii="Times New Roman" w:hAnsi="Times New Roman" w:cs="Times New Roman"/>
          <w:b/>
          <w:sz w:val="26"/>
          <w:szCs w:val="26"/>
        </w:rPr>
        <w:t>ЦЕЛЕВОЙ РАЗДЕЛ</w:t>
      </w:r>
    </w:p>
    <w:p w:rsidR="00E7662A" w:rsidRDefault="00E7662A" w:rsidP="00E7662A">
      <w:pPr>
        <w:spacing w:after="0" w:line="240" w:lineRule="auto"/>
        <w:jc w:val="both"/>
        <w:rPr>
          <w:bCs/>
          <w:lang w:eastAsia="ru-RU"/>
        </w:rPr>
      </w:pPr>
    </w:p>
    <w:p w:rsidR="00E7662A" w:rsidRPr="00A94DE4" w:rsidRDefault="00785FDE" w:rsidP="00302392">
      <w:pPr>
        <w:pStyle w:val="ab"/>
        <w:numPr>
          <w:ilvl w:val="1"/>
          <w:numId w:val="1"/>
        </w:numPr>
        <w:spacing w:after="0" w:line="240" w:lineRule="auto"/>
        <w:jc w:val="both"/>
        <w:rPr>
          <w:rFonts w:ascii="Times New Roman" w:hAnsi="Times New Roman" w:cs="Times New Roman"/>
          <w:b/>
          <w:bCs/>
          <w:sz w:val="26"/>
          <w:szCs w:val="26"/>
          <w:lang w:eastAsia="ru-RU"/>
        </w:rPr>
      </w:pPr>
      <w:r w:rsidRPr="00A94DE4">
        <w:rPr>
          <w:rFonts w:ascii="Times New Roman" w:hAnsi="Times New Roman" w:cs="Times New Roman"/>
          <w:b/>
          <w:bCs/>
          <w:sz w:val="26"/>
          <w:szCs w:val="26"/>
          <w:lang w:eastAsia="ru-RU"/>
        </w:rPr>
        <w:t>Пояснительная записка</w:t>
      </w:r>
    </w:p>
    <w:p w:rsidR="00A94DE4" w:rsidRDefault="00A94DE4" w:rsidP="00A94DE4">
      <w:pPr>
        <w:spacing w:after="0" w:line="240" w:lineRule="auto"/>
        <w:jc w:val="both"/>
        <w:rPr>
          <w:rFonts w:ascii="Times New Roman" w:hAnsi="Times New Roman" w:cs="Times New Roman"/>
          <w:b/>
          <w:bCs/>
          <w:sz w:val="26"/>
          <w:szCs w:val="26"/>
          <w:lang w:eastAsia="ru-RU"/>
        </w:rPr>
      </w:pPr>
    </w:p>
    <w:p w:rsidR="007B59D3" w:rsidRDefault="00A94DE4" w:rsidP="001033DE">
      <w:pPr>
        <w:pStyle w:val="12"/>
        <w:spacing w:line="240" w:lineRule="auto"/>
        <w:ind w:left="0" w:firstLine="0"/>
        <w:rPr>
          <w:sz w:val="26"/>
          <w:szCs w:val="26"/>
        </w:rPr>
      </w:pPr>
      <w:r>
        <w:rPr>
          <w:rStyle w:val="style20"/>
          <w:bCs/>
          <w:sz w:val="26"/>
          <w:szCs w:val="26"/>
        </w:rPr>
        <w:t xml:space="preserve">      </w:t>
      </w:r>
      <w:r w:rsidR="001033DE" w:rsidRPr="001033DE">
        <w:rPr>
          <w:sz w:val="26"/>
          <w:szCs w:val="26"/>
        </w:rPr>
        <w:t>Образовательная программа дополнительного образования детей «</w:t>
      </w:r>
      <w:r w:rsidR="001033DE">
        <w:rPr>
          <w:sz w:val="26"/>
          <w:szCs w:val="26"/>
        </w:rPr>
        <w:t>Волшебные блоки Дьенеша</w:t>
      </w:r>
      <w:r w:rsidR="001033DE" w:rsidRPr="001033DE">
        <w:rPr>
          <w:sz w:val="26"/>
          <w:szCs w:val="26"/>
        </w:rPr>
        <w:t xml:space="preserve">» является программой социально-педагогической направленности. Предлагаемая программа для детей младшего дошкольного возраста направлена на развитие </w:t>
      </w:r>
      <w:r w:rsidR="007B59D3">
        <w:rPr>
          <w:sz w:val="26"/>
          <w:szCs w:val="26"/>
        </w:rPr>
        <w:t xml:space="preserve">сенсорных способностей, </w:t>
      </w:r>
      <w:r w:rsidR="001033DE" w:rsidRPr="001033DE">
        <w:rPr>
          <w:sz w:val="26"/>
          <w:szCs w:val="26"/>
        </w:rPr>
        <w:t>познавательных процессов детей</w:t>
      </w:r>
      <w:r w:rsidR="007B59D3">
        <w:rPr>
          <w:sz w:val="26"/>
          <w:szCs w:val="26"/>
        </w:rPr>
        <w:t xml:space="preserve">. </w:t>
      </w:r>
      <w:r w:rsidR="001033DE" w:rsidRPr="001033DE">
        <w:rPr>
          <w:sz w:val="26"/>
          <w:szCs w:val="26"/>
        </w:rPr>
        <w:t xml:space="preserve"> </w:t>
      </w:r>
    </w:p>
    <w:p w:rsidR="00A94DE4" w:rsidRPr="00A94DE4" w:rsidRDefault="007B59D3" w:rsidP="001033DE">
      <w:pPr>
        <w:pStyle w:val="12"/>
        <w:spacing w:line="240" w:lineRule="auto"/>
        <w:ind w:left="0" w:firstLine="0"/>
        <w:rPr>
          <w:rStyle w:val="style20"/>
          <w:bCs/>
          <w:sz w:val="26"/>
          <w:szCs w:val="26"/>
        </w:rPr>
      </w:pPr>
      <w:r>
        <w:rPr>
          <w:sz w:val="26"/>
          <w:szCs w:val="26"/>
        </w:rPr>
        <w:t xml:space="preserve">       </w:t>
      </w:r>
      <w:r w:rsidRPr="007B59D3">
        <w:rPr>
          <w:sz w:val="26"/>
          <w:szCs w:val="26"/>
        </w:rPr>
        <w:t>В современном обществе целью развития дошкольников является всестороннее гармоничное развитие личности. Игра – ведущий вид деятельности, в которой ребенок учится, развивается и растет.</w:t>
      </w:r>
      <w:r>
        <w:t xml:space="preserve"> </w:t>
      </w:r>
    </w:p>
    <w:p w:rsidR="00A94DE4" w:rsidRPr="00A94DE4" w:rsidRDefault="00A94DE4" w:rsidP="00A94DE4">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94DE4">
        <w:rPr>
          <w:rFonts w:ascii="Times New Roman" w:eastAsia="Times New Roman" w:hAnsi="Times New Roman" w:cs="Times New Roman"/>
          <w:sz w:val="26"/>
          <w:szCs w:val="26"/>
          <w:lang w:eastAsia="ru-RU"/>
        </w:rPr>
        <w:t>Младший 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Дьенеша. Посредством блоков Дьенеша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Дьенеша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190C97" w:rsidRDefault="00190C97" w:rsidP="00190C97">
      <w:pPr>
        <w:spacing w:after="0" w:line="240" w:lineRule="auto"/>
        <w:jc w:val="both"/>
        <w:rPr>
          <w:rFonts w:ascii="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r w:rsidRPr="005B735F">
        <w:rPr>
          <w:rFonts w:ascii="Times New Roman" w:eastAsia="Times New Roman" w:hAnsi="Times New Roman" w:cs="Times New Roman"/>
          <w:sz w:val="26"/>
          <w:szCs w:val="26"/>
          <w:lang w:eastAsia="ru-RU"/>
        </w:rPr>
        <w:t>Рабочая программа составлена с учетом основных принципов, требований к организации и содержанию к учебной деятельност</w:t>
      </w:r>
      <w:r>
        <w:rPr>
          <w:rFonts w:ascii="Times New Roman" w:eastAsia="Times New Roman" w:hAnsi="Times New Roman" w:cs="Times New Roman"/>
          <w:sz w:val="26"/>
          <w:szCs w:val="26"/>
          <w:lang w:eastAsia="ru-RU"/>
        </w:rPr>
        <w:t>и в ДОУ, возрастных особенностей</w:t>
      </w:r>
      <w:r w:rsidRPr="005B735F">
        <w:rPr>
          <w:rFonts w:ascii="Times New Roman" w:eastAsia="Times New Roman" w:hAnsi="Times New Roman" w:cs="Times New Roman"/>
          <w:sz w:val="26"/>
          <w:szCs w:val="26"/>
          <w:lang w:eastAsia="ru-RU"/>
        </w:rPr>
        <w:t xml:space="preserve"> детей 3-4 лет.</w:t>
      </w:r>
    </w:p>
    <w:p w:rsidR="005C53C9" w:rsidRPr="007B59D3" w:rsidRDefault="007B59D3" w:rsidP="000A7C32">
      <w:pPr>
        <w:spacing w:after="0" w:line="240" w:lineRule="auto"/>
        <w:jc w:val="both"/>
        <w:rPr>
          <w:rFonts w:ascii="Times New Roman" w:hAnsi="Times New Roman" w:cs="Times New Roman"/>
          <w:b/>
          <w:bCs/>
          <w:sz w:val="26"/>
          <w:szCs w:val="26"/>
          <w:lang w:eastAsia="ru-RU"/>
        </w:rPr>
      </w:pPr>
      <w:r>
        <w:t xml:space="preserve">        </w:t>
      </w:r>
      <w:r>
        <w:rPr>
          <w:rFonts w:ascii="Times New Roman" w:hAnsi="Times New Roman" w:cs="Times New Roman"/>
          <w:sz w:val="26"/>
          <w:szCs w:val="26"/>
        </w:rPr>
        <w:t>Программа</w:t>
      </w:r>
      <w:r w:rsidRPr="007B59D3">
        <w:rPr>
          <w:rFonts w:ascii="Times New Roman" w:hAnsi="Times New Roman" w:cs="Times New Roman"/>
          <w:sz w:val="26"/>
          <w:szCs w:val="26"/>
        </w:rPr>
        <w:t xml:space="preserve"> рассчитана на </w:t>
      </w:r>
      <w:r>
        <w:rPr>
          <w:rFonts w:ascii="Times New Roman" w:hAnsi="Times New Roman" w:cs="Times New Roman"/>
          <w:sz w:val="26"/>
          <w:szCs w:val="26"/>
        </w:rPr>
        <w:t>один учебный</w:t>
      </w:r>
      <w:r w:rsidRPr="007B59D3">
        <w:rPr>
          <w:rFonts w:ascii="Times New Roman" w:hAnsi="Times New Roman" w:cs="Times New Roman"/>
          <w:sz w:val="26"/>
          <w:szCs w:val="26"/>
        </w:rPr>
        <w:t xml:space="preserve"> год.</w:t>
      </w:r>
    </w:p>
    <w:p w:rsidR="007B59D3" w:rsidRDefault="007B59D3" w:rsidP="000A7C32">
      <w:pPr>
        <w:spacing w:after="0" w:line="240" w:lineRule="auto"/>
        <w:jc w:val="both"/>
        <w:rPr>
          <w:rFonts w:ascii="Times New Roman" w:hAnsi="Times New Roman" w:cs="Times New Roman"/>
          <w:b/>
          <w:sz w:val="26"/>
          <w:szCs w:val="26"/>
        </w:rPr>
      </w:pPr>
    </w:p>
    <w:p w:rsidR="000A3A77" w:rsidRPr="005C53C9" w:rsidRDefault="000A3A77" w:rsidP="00E7662A">
      <w:pPr>
        <w:spacing w:after="0" w:line="240" w:lineRule="auto"/>
        <w:jc w:val="both"/>
        <w:rPr>
          <w:rFonts w:ascii="Times New Roman" w:hAnsi="Times New Roman" w:cs="Times New Roman"/>
          <w:b/>
          <w:sz w:val="26"/>
          <w:szCs w:val="26"/>
        </w:rPr>
      </w:pPr>
      <w:r w:rsidRPr="005C53C9">
        <w:rPr>
          <w:rFonts w:ascii="Times New Roman" w:hAnsi="Times New Roman" w:cs="Times New Roman"/>
          <w:b/>
          <w:sz w:val="26"/>
          <w:szCs w:val="26"/>
        </w:rPr>
        <w:t xml:space="preserve">1.2. Цели и задачи реализации Программы </w:t>
      </w:r>
    </w:p>
    <w:p w:rsidR="000A3A77" w:rsidRPr="005C53C9" w:rsidRDefault="000A3A77" w:rsidP="00CE3571">
      <w:pPr>
        <w:spacing w:after="0" w:line="240" w:lineRule="auto"/>
        <w:ind w:firstLine="709"/>
        <w:jc w:val="both"/>
        <w:rPr>
          <w:rFonts w:ascii="Times New Roman" w:hAnsi="Times New Roman" w:cs="Times New Roman"/>
          <w:b/>
          <w:sz w:val="26"/>
          <w:szCs w:val="26"/>
        </w:rPr>
      </w:pPr>
    </w:p>
    <w:p w:rsidR="00190C97" w:rsidRDefault="00CE3571" w:rsidP="00E7662A">
      <w:pPr>
        <w:spacing w:after="0" w:line="240" w:lineRule="auto"/>
        <w:ind w:firstLine="567"/>
        <w:jc w:val="both"/>
        <w:rPr>
          <w:rFonts w:ascii="Times New Roman" w:eastAsia="Times New Roman" w:hAnsi="Times New Roman" w:cs="Times New Roman"/>
          <w:sz w:val="26"/>
          <w:szCs w:val="26"/>
          <w:lang w:eastAsia="ru-RU"/>
        </w:rPr>
      </w:pPr>
      <w:r w:rsidRPr="005C53C9">
        <w:rPr>
          <w:rFonts w:ascii="Times New Roman" w:hAnsi="Times New Roman" w:cs="Times New Roman"/>
          <w:b/>
          <w:sz w:val="26"/>
          <w:szCs w:val="26"/>
        </w:rPr>
        <w:t>Цель программы</w:t>
      </w:r>
      <w:r w:rsidR="00190C97">
        <w:rPr>
          <w:rFonts w:ascii="Times New Roman" w:hAnsi="Times New Roman" w:cs="Times New Roman"/>
          <w:sz w:val="26"/>
          <w:szCs w:val="26"/>
        </w:rPr>
        <w:t xml:space="preserve"> -</w:t>
      </w:r>
      <w:r w:rsidRPr="005C53C9">
        <w:rPr>
          <w:rFonts w:ascii="Times New Roman" w:hAnsi="Times New Roman" w:cs="Times New Roman"/>
          <w:sz w:val="26"/>
          <w:szCs w:val="26"/>
        </w:rPr>
        <w:t xml:space="preserve"> </w:t>
      </w:r>
      <w:r w:rsidR="00190C97" w:rsidRPr="005B735F">
        <w:rPr>
          <w:rFonts w:ascii="Times New Roman" w:eastAsia="Times New Roman" w:hAnsi="Times New Roman" w:cs="Times New Roman"/>
          <w:sz w:val="26"/>
          <w:szCs w:val="26"/>
          <w:lang w:eastAsia="ru-RU"/>
        </w:rPr>
        <w:t>обогащение чувственного опыта детей младшего дошкольного возраста, формирование предпосылок для дальнейшего умственного развития.</w:t>
      </w:r>
    </w:p>
    <w:p w:rsidR="00190C97" w:rsidRDefault="00190C97" w:rsidP="00E7662A">
      <w:pPr>
        <w:spacing w:after="0" w:line="240" w:lineRule="auto"/>
        <w:ind w:firstLine="567"/>
        <w:jc w:val="both"/>
        <w:rPr>
          <w:rFonts w:ascii="Times New Roman" w:eastAsia="Times New Roman" w:hAnsi="Times New Roman" w:cs="Times New Roman"/>
          <w:sz w:val="26"/>
          <w:szCs w:val="26"/>
          <w:lang w:eastAsia="ru-RU"/>
        </w:rPr>
      </w:pPr>
    </w:p>
    <w:p w:rsidR="007B59D3" w:rsidRDefault="007B59D3" w:rsidP="00E7662A">
      <w:pPr>
        <w:spacing w:after="0" w:line="240" w:lineRule="auto"/>
        <w:ind w:firstLine="567"/>
        <w:jc w:val="both"/>
        <w:rPr>
          <w:rFonts w:ascii="Times New Roman" w:eastAsia="Times New Roman" w:hAnsi="Times New Roman" w:cs="Times New Roman"/>
          <w:sz w:val="26"/>
          <w:szCs w:val="26"/>
          <w:lang w:eastAsia="ru-RU"/>
        </w:rPr>
      </w:pPr>
    </w:p>
    <w:p w:rsidR="00190C97" w:rsidRDefault="00CE3571" w:rsidP="00190C97">
      <w:pPr>
        <w:spacing w:after="0" w:line="240" w:lineRule="auto"/>
        <w:ind w:firstLine="567"/>
        <w:jc w:val="both"/>
        <w:rPr>
          <w:rFonts w:ascii="Times New Roman" w:hAnsi="Times New Roman" w:cs="Times New Roman"/>
          <w:b/>
          <w:sz w:val="26"/>
          <w:szCs w:val="26"/>
        </w:rPr>
      </w:pPr>
      <w:r w:rsidRPr="005C53C9">
        <w:rPr>
          <w:rFonts w:ascii="Times New Roman" w:hAnsi="Times New Roman" w:cs="Times New Roman"/>
          <w:b/>
          <w:sz w:val="26"/>
          <w:szCs w:val="26"/>
        </w:rPr>
        <w:lastRenderedPageBreak/>
        <w:t>Задачи:</w:t>
      </w:r>
    </w:p>
    <w:p w:rsidR="00190C97" w:rsidRDefault="00190C97" w:rsidP="00190C97">
      <w:pPr>
        <w:spacing w:after="0" w:line="240" w:lineRule="auto"/>
        <w:ind w:firstLine="567"/>
        <w:jc w:val="both"/>
        <w:rPr>
          <w:rFonts w:ascii="Times New Roman" w:hAnsi="Times New Roman" w:cs="Times New Roman"/>
          <w:b/>
          <w:sz w:val="26"/>
          <w:szCs w:val="26"/>
        </w:rPr>
      </w:pP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Дьенеша.</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развитию способности наглядного моделирования.</w:t>
      </w:r>
    </w:p>
    <w:p w:rsidR="00190C97"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5C53C9" w:rsidRPr="00190C97" w:rsidRDefault="00190C97" w:rsidP="00302392">
      <w:pPr>
        <w:pStyle w:val="ab"/>
        <w:numPr>
          <w:ilvl w:val="0"/>
          <w:numId w:val="2"/>
        </w:numPr>
        <w:spacing w:after="0" w:line="240" w:lineRule="auto"/>
        <w:jc w:val="both"/>
        <w:rPr>
          <w:rFonts w:ascii="Times New Roman" w:hAnsi="Times New Roman" w:cs="Times New Roman"/>
          <w:b/>
          <w:sz w:val="26"/>
          <w:szCs w:val="26"/>
        </w:rPr>
      </w:pPr>
      <w:r w:rsidRPr="00190C97">
        <w:rPr>
          <w:rFonts w:ascii="Times New Roman" w:eastAsia="Times New Roman" w:hAnsi="Times New Roman" w:cs="Times New Roman"/>
          <w:sz w:val="26"/>
          <w:szCs w:val="26"/>
          <w:lang w:eastAsia="ru-RU"/>
        </w:rPr>
        <w:t>Способствовать развитию сенсорных способностей, пальцевой моторики, формированию обследовательских навыков.</w:t>
      </w:r>
    </w:p>
    <w:p w:rsidR="00A941A9" w:rsidRDefault="00A941A9" w:rsidP="000A3A77">
      <w:pPr>
        <w:spacing w:after="0" w:line="240" w:lineRule="auto"/>
        <w:jc w:val="both"/>
        <w:rPr>
          <w:rFonts w:ascii="Times New Roman" w:hAnsi="Times New Roman" w:cs="Times New Roman"/>
          <w:b/>
          <w:sz w:val="26"/>
          <w:szCs w:val="26"/>
        </w:rPr>
      </w:pPr>
    </w:p>
    <w:p w:rsidR="000A3A77" w:rsidRPr="005C53C9" w:rsidRDefault="000A3A77" w:rsidP="000A3A77">
      <w:pPr>
        <w:spacing w:after="0" w:line="240" w:lineRule="auto"/>
        <w:jc w:val="both"/>
        <w:rPr>
          <w:rFonts w:ascii="Times New Roman" w:hAnsi="Times New Roman" w:cs="Times New Roman"/>
          <w:b/>
          <w:sz w:val="26"/>
          <w:szCs w:val="26"/>
        </w:rPr>
      </w:pPr>
    </w:p>
    <w:p w:rsidR="000A3A77" w:rsidRPr="000667CC" w:rsidRDefault="000A3A77" w:rsidP="000667CC">
      <w:pPr>
        <w:pStyle w:val="ab"/>
        <w:numPr>
          <w:ilvl w:val="1"/>
          <w:numId w:val="9"/>
        </w:numPr>
        <w:spacing w:after="0" w:line="240" w:lineRule="auto"/>
        <w:jc w:val="both"/>
        <w:rPr>
          <w:rFonts w:ascii="Times New Roman" w:hAnsi="Times New Roman" w:cs="Times New Roman"/>
          <w:b/>
          <w:sz w:val="26"/>
          <w:szCs w:val="26"/>
        </w:rPr>
      </w:pPr>
      <w:r w:rsidRPr="000667CC">
        <w:rPr>
          <w:rFonts w:ascii="Times New Roman" w:hAnsi="Times New Roman" w:cs="Times New Roman"/>
          <w:b/>
          <w:sz w:val="26"/>
          <w:szCs w:val="26"/>
        </w:rPr>
        <w:t>При</w:t>
      </w:r>
      <w:r w:rsidR="00FF3500" w:rsidRPr="000667CC">
        <w:rPr>
          <w:rFonts w:ascii="Times New Roman" w:hAnsi="Times New Roman" w:cs="Times New Roman"/>
          <w:b/>
          <w:sz w:val="26"/>
          <w:szCs w:val="26"/>
        </w:rPr>
        <w:t xml:space="preserve">нципы </w:t>
      </w:r>
      <w:r w:rsidRPr="000667CC">
        <w:rPr>
          <w:rFonts w:ascii="Times New Roman" w:hAnsi="Times New Roman" w:cs="Times New Roman"/>
          <w:b/>
          <w:sz w:val="26"/>
          <w:szCs w:val="26"/>
        </w:rPr>
        <w:t>Программы</w:t>
      </w:r>
    </w:p>
    <w:p w:rsidR="00132DAC" w:rsidRDefault="00132DAC" w:rsidP="00132DA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занимательности - </w:t>
      </w:r>
      <w:r w:rsidRPr="00132DAC">
        <w:rPr>
          <w:rFonts w:ascii="Times New Roman" w:eastAsia="Times New Roman" w:hAnsi="Times New Roman" w:cs="Times New Roman"/>
          <w:sz w:val="26"/>
          <w:szCs w:val="26"/>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новизны - </w:t>
      </w:r>
      <w:r w:rsidRPr="00132DAC">
        <w:rPr>
          <w:rFonts w:ascii="Times New Roman" w:eastAsia="Times New Roman" w:hAnsi="Times New Roman" w:cs="Times New Roman"/>
          <w:sz w:val="26"/>
          <w:szCs w:val="26"/>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динамичности - </w:t>
      </w:r>
      <w:r w:rsidRPr="00132DAC">
        <w:rPr>
          <w:rFonts w:ascii="Times New Roman" w:eastAsia="Times New Roman" w:hAnsi="Times New Roman" w:cs="Times New Roman"/>
          <w:sz w:val="26"/>
          <w:szCs w:val="26"/>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Принцип сотрудничества - </w:t>
      </w:r>
      <w:r w:rsidRPr="00132DAC">
        <w:rPr>
          <w:rFonts w:ascii="Times New Roman" w:eastAsia="Times New Roman" w:hAnsi="Times New Roman" w:cs="Times New Roman"/>
          <w:sz w:val="26"/>
          <w:szCs w:val="26"/>
          <w:lang w:eastAsia="ru-RU"/>
        </w:rPr>
        <w:t>позволяет создать в ходе продуктивной деятельности,</w:t>
      </w:r>
      <w:r>
        <w:rPr>
          <w:rFonts w:ascii="Times New Roman" w:eastAsia="Times New Roman" w:hAnsi="Times New Roman" w:cs="Times New Roman"/>
          <w:sz w:val="26"/>
          <w:szCs w:val="26"/>
          <w:lang w:eastAsia="ru-RU"/>
        </w:rPr>
        <w:t xml:space="preserve"> </w:t>
      </w:r>
      <w:r w:rsidRPr="00132DAC">
        <w:rPr>
          <w:rFonts w:ascii="Times New Roman" w:eastAsia="Times New Roman" w:hAnsi="Times New Roman" w:cs="Times New Roman"/>
          <w:sz w:val="26"/>
          <w:szCs w:val="26"/>
          <w:lang w:eastAsia="ru-RU"/>
        </w:rPr>
        <w:t>доброжелательное отношение друг к другу и взаимопомощь. </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Систематичности и последовательности – </w:t>
      </w:r>
      <w:r w:rsidRPr="00132DAC">
        <w:rPr>
          <w:rFonts w:ascii="Times New Roman" w:eastAsia="Times New Roman" w:hAnsi="Times New Roman" w:cs="Times New Roman"/>
          <w:sz w:val="26"/>
          <w:szCs w:val="26"/>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132DAC" w:rsidRPr="00132DAC"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Учет возрастных и индивидуальных особенностей – </w:t>
      </w:r>
      <w:r w:rsidRPr="00132DAC">
        <w:rPr>
          <w:rFonts w:ascii="Times New Roman" w:eastAsia="Times New Roman" w:hAnsi="Times New Roman" w:cs="Times New Roman"/>
          <w:sz w:val="26"/>
          <w:szCs w:val="26"/>
          <w:lang w:eastAsia="ru-RU"/>
        </w:rPr>
        <w:t>основывается на знании анатомо-физиологических и психических, возрастных и индивидуальных особенностей ребенка.</w:t>
      </w:r>
    </w:p>
    <w:p w:rsidR="00132DAC" w:rsidRPr="00B61F44" w:rsidRDefault="00132DAC" w:rsidP="00302392">
      <w:pPr>
        <w:pStyle w:val="ab"/>
        <w:numPr>
          <w:ilvl w:val="0"/>
          <w:numId w:val="3"/>
        </w:numPr>
        <w:spacing w:after="0" w:line="240" w:lineRule="auto"/>
        <w:jc w:val="both"/>
        <w:rPr>
          <w:rFonts w:ascii="Times New Roman" w:hAnsi="Times New Roman" w:cs="Times New Roman"/>
          <w:b/>
          <w:sz w:val="26"/>
          <w:szCs w:val="26"/>
        </w:rPr>
      </w:pPr>
      <w:r w:rsidRPr="00132DAC">
        <w:rPr>
          <w:rFonts w:ascii="Times New Roman" w:eastAsia="Times New Roman" w:hAnsi="Times New Roman" w:cs="Times New Roman"/>
          <w:b/>
          <w:bCs/>
          <w:sz w:val="26"/>
          <w:szCs w:val="26"/>
          <w:lang w:eastAsia="ru-RU"/>
        </w:rPr>
        <w:t>Научности – </w:t>
      </w:r>
      <w:r w:rsidRPr="00132DAC">
        <w:rPr>
          <w:rFonts w:ascii="Times New Roman" w:eastAsia="Times New Roman" w:hAnsi="Times New Roman" w:cs="Times New Roman"/>
          <w:sz w:val="26"/>
          <w:szCs w:val="26"/>
          <w:lang w:eastAsia="ru-RU"/>
        </w:rPr>
        <w:t>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квадрат, прямоугольник, треугольник, круг и пр.).</w:t>
      </w:r>
    </w:p>
    <w:p w:rsidR="00B61F44" w:rsidRPr="00132DAC" w:rsidRDefault="00B61F44" w:rsidP="00B61F44">
      <w:pPr>
        <w:pStyle w:val="ab"/>
        <w:spacing w:after="0" w:line="240" w:lineRule="auto"/>
        <w:jc w:val="both"/>
        <w:rPr>
          <w:rFonts w:ascii="Times New Roman" w:hAnsi="Times New Roman" w:cs="Times New Roman"/>
          <w:b/>
          <w:sz w:val="26"/>
          <w:szCs w:val="26"/>
        </w:rPr>
      </w:pPr>
    </w:p>
    <w:p w:rsidR="005C53C9" w:rsidRPr="005C53C9" w:rsidRDefault="005C53C9" w:rsidP="00640757">
      <w:pPr>
        <w:spacing w:after="0"/>
        <w:jc w:val="both"/>
        <w:rPr>
          <w:rFonts w:ascii="Times New Roman" w:eastAsia="Times New Roman" w:hAnsi="Times New Roman" w:cs="Times New Roman"/>
          <w:b/>
          <w:bCs/>
          <w:color w:val="000000"/>
          <w:sz w:val="26"/>
          <w:szCs w:val="26"/>
          <w:lang w:eastAsia="ru-RU"/>
        </w:rPr>
      </w:pPr>
    </w:p>
    <w:p w:rsidR="00CB0E8F" w:rsidRPr="000667CC" w:rsidRDefault="00640757" w:rsidP="000667CC">
      <w:pPr>
        <w:pStyle w:val="ab"/>
        <w:numPr>
          <w:ilvl w:val="1"/>
          <w:numId w:val="9"/>
        </w:numPr>
        <w:spacing w:after="0"/>
        <w:jc w:val="both"/>
        <w:rPr>
          <w:rFonts w:ascii="Times New Roman" w:hAnsi="Times New Roman" w:cs="Times New Roman"/>
          <w:b/>
          <w:sz w:val="26"/>
          <w:szCs w:val="26"/>
        </w:rPr>
      </w:pPr>
      <w:r w:rsidRPr="000667CC">
        <w:rPr>
          <w:rFonts w:ascii="Times New Roman" w:hAnsi="Times New Roman" w:cs="Times New Roman"/>
          <w:b/>
          <w:sz w:val="26"/>
          <w:szCs w:val="26"/>
        </w:rPr>
        <w:lastRenderedPageBreak/>
        <w:t>Значимые характеристики возрастных особенностей развития детей</w:t>
      </w:r>
      <w:r w:rsidR="00CB0E8F" w:rsidRPr="000667CC">
        <w:rPr>
          <w:rFonts w:ascii="Times New Roman" w:hAnsi="Times New Roman" w:cs="Times New Roman"/>
          <w:b/>
          <w:sz w:val="26"/>
          <w:szCs w:val="26"/>
        </w:rPr>
        <w:t xml:space="preserve">    </w:t>
      </w:r>
      <w:r w:rsidRPr="000667CC">
        <w:rPr>
          <w:rFonts w:ascii="Times New Roman" w:hAnsi="Times New Roman" w:cs="Times New Roman"/>
          <w:b/>
          <w:sz w:val="26"/>
          <w:szCs w:val="26"/>
        </w:rPr>
        <w:t xml:space="preserve"> </w:t>
      </w:r>
      <w:r w:rsidR="00CB0E8F" w:rsidRPr="000667CC">
        <w:rPr>
          <w:rFonts w:ascii="Times New Roman" w:hAnsi="Times New Roman" w:cs="Times New Roman"/>
          <w:b/>
          <w:sz w:val="26"/>
          <w:szCs w:val="26"/>
        </w:rPr>
        <w:t>3-4</w:t>
      </w:r>
      <w:r w:rsidRPr="000667CC">
        <w:rPr>
          <w:rFonts w:ascii="Times New Roman" w:hAnsi="Times New Roman" w:cs="Times New Roman"/>
          <w:b/>
          <w:sz w:val="26"/>
          <w:szCs w:val="26"/>
        </w:rPr>
        <w:t>лет</w:t>
      </w:r>
    </w:p>
    <w:p w:rsidR="00CB0E8F" w:rsidRPr="00CB0E8F" w:rsidRDefault="00CB0E8F" w:rsidP="00CB0E8F">
      <w:pPr>
        <w:spacing w:after="0"/>
        <w:jc w:val="both"/>
        <w:rPr>
          <w:rFonts w:ascii="Times New Roman" w:hAnsi="Times New Roman" w:cs="Times New Roman"/>
          <w:b/>
          <w:sz w:val="26"/>
          <w:szCs w:val="26"/>
        </w:rPr>
      </w:pPr>
    </w:p>
    <w:p w:rsidR="00CB0E8F" w:rsidRPr="00CB0E8F" w:rsidRDefault="00CB0E8F" w:rsidP="00CB0E8F">
      <w:pPr>
        <w:spacing w:after="0" w:line="240" w:lineRule="auto"/>
        <w:jc w:val="both"/>
        <w:rPr>
          <w:rFonts w:ascii="Times New Roman" w:hAnsi="Times New Roman" w:cs="Times New Roman"/>
          <w:b/>
          <w:sz w:val="26"/>
          <w:szCs w:val="26"/>
        </w:rPr>
      </w:pPr>
      <w:r w:rsidRPr="00CB0E8F">
        <w:rPr>
          <w:rFonts w:ascii="Times New Roman" w:hAnsi="Times New Roman" w:cs="Times New Roman"/>
          <w:sz w:val="26"/>
          <w:szCs w:val="26"/>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Конструктивная деятельность в младшем дошкольном возрасте ограничена возведением несложных построек по образцу и по замыслу.</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w:t>
      </w:r>
      <w:r w:rsidRPr="00CB0E8F">
        <w:rPr>
          <w:rFonts w:ascii="Times New Roman" w:hAnsi="Times New Roman" w:cs="Times New Roman"/>
          <w:sz w:val="26"/>
          <w:szCs w:val="26"/>
        </w:rPr>
        <w:lastRenderedPageBreak/>
        <w:t>количество норм, которые выступают основанием для оценки собственных действий и действий других детей.</w:t>
      </w:r>
    </w:p>
    <w:p w:rsidR="00CB0E8F" w:rsidRPr="00CB0E8F" w:rsidRDefault="00CB0E8F" w:rsidP="00CB0E8F">
      <w:pPr>
        <w:spacing w:after="0" w:line="240" w:lineRule="auto"/>
        <w:jc w:val="both"/>
        <w:rPr>
          <w:rFonts w:ascii="Times New Roman" w:hAnsi="Times New Roman" w:cs="Times New Roman"/>
          <w:sz w:val="26"/>
          <w:szCs w:val="26"/>
        </w:rPr>
      </w:pPr>
      <w:r w:rsidRPr="00CB0E8F">
        <w:rPr>
          <w:rFonts w:ascii="Times New Roman" w:hAnsi="Times New Roman" w:cs="Times New Roman"/>
          <w:sz w:val="26"/>
          <w:szCs w:val="26"/>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B0E8F" w:rsidRPr="00CB0E8F" w:rsidRDefault="00CB0E8F" w:rsidP="00CB0E8F">
      <w:pPr>
        <w:spacing w:after="0" w:line="240" w:lineRule="auto"/>
        <w:jc w:val="both"/>
        <w:rPr>
          <w:rFonts w:ascii="Times New Roman" w:hAnsi="Times New Roman" w:cs="Times New Roman"/>
          <w:b/>
          <w:sz w:val="26"/>
          <w:szCs w:val="26"/>
        </w:rPr>
      </w:pPr>
      <w:r w:rsidRPr="00CB0E8F">
        <w:rPr>
          <w:rFonts w:ascii="Times New Roman" w:hAnsi="Times New Roman" w:cs="Times New Roman"/>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D4542" w:rsidRDefault="00FD4542" w:rsidP="00640757">
      <w:pPr>
        <w:jc w:val="both"/>
        <w:rPr>
          <w:rFonts w:ascii="Times New Roman" w:hAnsi="Times New Roman" w:cs="Times New Roman"/>
          <w:b/>
          <w:sz w:val="26"/>
          <w:szCs w:val="26"/>
        </w:rPr>
      </w:pPr>
    </w:p>
    <w:p w:rsidR="00640757" w:rsidRDefault="00640757" w:rsidP="000667CC">
      <w:pPr>
        <w:pStyle w:val="ab"/>
        <w:numPr>
          <w:ilvl w:val="1"/>
          <w:numId w:val="9"/>
        </w:numPr>
        <w:jc w:val="both"/>
        <w:rPr>
          <w:rFonts w:ascii="Times New Roman" w:hAnsi="Times New Roman" w:cs="Times New Roman"/>
          <w:b/>
          <w:sz w:val="26"/>
          <w:szCs w:val="26"/>
        </w:rPr>
      </w:pPr>
      <w:r w:rsidRPr="00CB0E8F">
        <w:rPr>
          <w:rFonts w:ascii="Times New Roman" w:hAnsi="Times New Roman" w:cs="Times New Roman"/>
          <w:b/>
          <w:sz w:val="26"/>
          <w:szCs w:val="26"/>
        </w:rPr>
        <w:t>Планируемые результаты освоения Программы</w:t>
      </w:r>
    </w:p>
    <w:p w:rsidR="00CB0E8F" w:rsidRPr="00CB0E8F" w:rsidRDefault="00CB0E8F" w:rsidP="00CB0E8F">
      <w:pPr>
        <w:pStyle w:val="ab"/>
        <w:spacing w:after="0" w:line="240" w:lineRule="auto"/>
        <w:jc w:val="both"/>
        <w:rPr>
          <w:rFonts w:ascii="Times New Roman" w:hAnsi="Times New Roman" w:cs="Times New Roman"/>
          <w:b/>
          <w:sz w:val="26"/>
          <w:szCs w:val="26"/>
        </w:rPr>
      </w:pP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умения выделять в геометрических фигурах одновременно три признака цвета, формы и величины.</w:t>
      </w: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способности классифицировать геометрические фигуры по заданным признакам: цвет, форма, величина.</w:t>
      </w:r>
    </w:p>
    <w:p w:rsidR="00CB0E8F" w:rsidRPr="00CB0E8F" w:rsidRDefault="00CB0E8F" w:rsidP="00302392">
      <w:pPr>
        <w:pStyle w:val="ab"/>
        <w:numPr>
          <w:ilvl w:val="0"/>
          <w:numId w:val="4"/>
        </w:numPr>
        <w:spacing w:after="0" w:line="240" w:lineRule="auto"/>
        <w:jc w:val="both"/>
        <w:rPr>
          <w:rFonts w:ascii="Times New Roman" w:hAnsi="Times New Roman" w:cs="Times New Roman"/>
          <w:b/>
          <w:sz w:val="26"/>
          <w:szCs w:val="26"/>
        </w:rPr>
      </w:pPr>
      <w:r w:rsidRPr="00CB0E8F">
        <w:rPr>
          <w:rFonts w:ascii="Times New Roman" w:eastAsia="Times New Roman" w:hAnsi="Times New Roman" w:cs="Times New Roman"/>
          <w:sz w:val="26"/>
          <w:szCs w:val="26"/>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CB0E8F" w:rsidRDefault="00CB0E8F" w:rsidP="00302392">
      <w:pPr>
        <w:pStyle w:val="ab"/>
        <w:numPr>
          <w:ilvl w:val="0"/>
          <w:numId w:val="4"/>
        </w:numPr>
        <w:shd w:val="clear" w:color="auto" w:fill="FFFFFF"/>
        <w:spacing w:after="0" w:line="240" w:lineRule="auto"/>
        <w:jc w:val="both"/>
        <w:rPr>
          <w:rFonts w:ascii="Times New Roman" w:eastAsia="Times New Roman" w:hAnsi="Times New Roman" w:cs="Times New Roman"/>
          <w:sz w:val="26"/>
          <w:szCs w:val="26"/>
          <w:lang w:eastAsia="ru-RU"/>
        </w:rPr>
      </w:pPr>
      <w:r w:rsidRPr="00CB0E8F">
        <w:rPr>
          <w:rFonts w:ascii="Times New Roman" w:eastAsia="Times New Roman" w:hAnsi="Times New Roman" w:cs="Times New Roman"/>
          <w:sz w:val="26"/>
          <w:szCs w:val="26"/>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CB0E8F" w:rsidRDefault="00CB0E8F" w:rsidP="00CB0E8F">
      <w:pPr>
        <w:pStyle w:val="ab"/>
        <w:shd w:val="clear" w:color="auto" w:fill="FFFFFF"/>
        <w:spacing w:after="0" w:line="240" w:lineRule="auto"/>
        <w:jc w:val="both"/>
        <w:rPr>
          <w:rFonts w:ascii="Times New Roman" w:eastAsia="Times New Roman" w:hAnsi="Times New Roman" w:cs="Times New Roman"/>
          <w:sz w:val="26"/>
          <w:szCs w:val="26"/>
          <w:lang w:eastAsia="ru-RU"/>
        </w:rPr>
      </w:pPr>
    </w:p>
    <w:p w:rsidR="00E17E78" w:rsidRPr="00E17E78" w:rsidRDefault="00E17E78" w:rsidP="00E17E78">
      <w:pPr>
        <w:tabs>
          <w:tab w:val="left" w:pos="1080"/>
        </w:tabs>
        <w:spacing w:after="0" w:line="240" w:lineRule="auto"/>
        <w:contextualSpacing/>
        <w:rPr>
          <w:rFonts w:ascii="Times New Roman" w:hAnsi="Times New Roman"/>
          <w:b/>
          <w:color w:val="000000"/>
          <w:sz w:val="26"/>
          <w:szCs w:val="26"/>
        </w:rPr>
      </w:pPr>
      <w:r w:rsidRPr="00E17E78">
        <w:rPr>
          <w:rFonts w:ascii="Times New Roman" w:hAnsi="Times New Roman"/>
          <w:b/>
          <w:color w:val="000000"/>
          <w:sz w:val="26"/>
          <w:szCs w:val="26"/>
        </w:rPr>
        <w:t>1.</w:t>
      </w:r>
      <w:r w:rsidR="000667CC">
        <w:rPr>
          <w:rFonts w:ascii="Times New Roman" w:hAnsi="Times New Roman"/>
          <w:b/>
          <w:color w:val="000000"/>
          <w:sz w:val="26"/>
          <w:szCs w:val="26"/>
        </w:rPr>
        <w:t>6</w:t>
      </w:r>
      <w:r w:rsidR="007B59D3">
        <w:rPr>
          <w:rFonts w:ascii="Times New Roman" w:hAnsi="Times New Roman"/>
          <w:b/>
          <w:color w:val="000000"/>
          <w:sz w:val="26"/>
          <w:szCs w:val="26"/>
        </w:rPr>
        <w:t>.</w:t>
      </w:r>
      <w:r w:rsidRPr="00E17E78">
        <w:rPr>
          <w:rFonts w:ascii="Times New Roman" w:hAnsi="Times New Roman"/>
          <w:b/>
          <w:color w:val="000000"/>
          <w:sz w:val="26"/>
          <w:szCs w:val="26"/>
        </w:rPr>
        <w:t xml:space="preserve"> Мониторинг программы</w:t>
      </w:r>
    </w:p>
    <w:p w:rsidR="00E17E78" w:rsidRPr="00E17E78" w:rsidRDefault="00E17E78" w:rsidP="00E17E78">
      <w:pPr>
        <w:tabs>
          <w:tab w:val="left" w:pos="1080"/>
        </w:tabs>
        <w:spacing w:after="0" w:line="240" w:lineRule="auto"/>
        <w:ind w:firstLine="680"/>
        <w:contextualSpacing/>
        <w:rPr>
          <w:rFonts w:ascii="Times New Roman" w:hAnsi="Times New Roman"/>
          <w:color w:val="7030A0"/>
          <w:sz w:val="26"/>
          <w:szCs w:val="26"/>
        </w:rPr>
      </w:pPr>
    </w:p>
    <w:p w:rsidR="00E17E78" w:rsidRPr="00E17E78" w:rsidRDefault="00E17E78" w:rsidP="00B61F44">
      <w:pPr>
        <w:tabs>
          <w:tab w:val="left" w:pos="1080"/>
        </w:tabs>
        <w:spacing w:after="0" w:line="240" w:lineRule="auto"/>
        <w:contextualSpacing/>
        <w:rPr>
          <w:rFonts w:ascii="Times New Roman" w:hAnsi="Times New Roman"/>
          <w:sz w:val="26"/>
          <w:szCs w:val="26"/>
        </w:rPr>
      </w:pPr>
      <w:r w:rsidRPr="00B61F44">
        <w:rPr>
          <w:rFonts w:ascii="Times New Roman" w:hAnsi="Times New Roman"/>
          <w:b/>
          <w:sz w:val="26"/>
          <w:szCs w:val="26"/>
        </w:rPr>
        <w:t>Цель мониторинга</w:t>
      </w:r>
      <w:r w:rsidRPr="00E17E78">
        <w:rPr>
          <w:rFonts w:ascii="Times New Roman" w:hAnsi="Times New Roman"/>
          <w:sz w:val="26"/>
          <w:szCs w:val="26"/>
        </w:rPr>
        <w:t xml:space="preserve"> – отслеживание результатов программы.</w:t>
      </w:r>
    </w:p>
    <w:p w:rsidR="00E17E78" w:rsidRPr="00E17E78" w:rsidRDefault="00E17E78" w:rsidP="00E17E78">
      <w:pPr>
        <w:shd w:val="clear" w:color="auto" w:fill="FFFFFF"/>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b/>
          <w:bCs/>
          <w:sz w:val="26"/>
          <w:szCs w:val="26"/>
          <w:lang w:eastAsia="ru-RU"/>
        </w:rPr>
        <w:t>Диагностическое направление: </w:t>
      </w:r>
      <w:r w:rsidRPr="00E17E78">
        <w:rPr>
          <w:rFonts w:ascii="Times New Roman" w:eastAsia="Times New Roman" w:hAnsi="Times New Roman" w:cs="Times New Roman"/>
          <w:sz w:val="26"/>
          <w:szCs w:val="26"/>
          <w:lang w:eastAsia="ru-RU"/>
        </w:rPr>
        <w:t>Диагностика уровня сенсорных способностей, способности действия наглядного моделирования 2 раза в год: в октябре и апреле. </w:t>
      </w:r>
    </w:p>
    <w:p w:rsidR="00E17E78" w:rsidRPr="00E17E78" w:rsidRDefault="00E17E78" w:rsidP="00E17E78">
      <w:pPr>
        <w:shd w:val="clear" w:color="auto" w:fill="FFFFFF"/>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Диагностические методики для детей 3-4 лет:</w:t>
      </w:r>
    </w:p>
    <w:p w:rsidR="00E17E78" w:rsidRPr="00E17E78" w:rsidRDefault="00E17E78" w:rsidP="00E17E78">
      <w:pPr>
        <w:shd w:val="clear" w:color="auto" w:fill="FFFFFF"/>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 </w:t>
      </w:r>
    </w:p>
    <w:tbl>
      <w:tblPr>
        <w:tblW w:w="92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795"/>
        <w:gridCol w:w="2877"/>
        <w:gridCol w:w="3557"/>
      </w:tblGrid>
      <w:tr w:rsidR="00E17E78" w:rsidRPr="00E17E78" w:rsidTr="0022568C">
        <w:tc>
          <w:tcPr>
            <w:tcW w:w="0" w:type="auto"/>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Диагностическая методика</w:t>
            </w:r>
          </w:p>
        </w:tc>
        <w:tc>
          <w:tcPr>
            <w:tcW w:w="2953" w:type="dxa"/>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Форма проведения</w:t>
            </w:r>
          </w:p>
        </w:tc>
        <w:tc>
          <w:tcPr>
            <w:tcW w:w="3685" w:type="dxa"/>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Показатели:</w:t>
            </w:r>
          </w:p>
        </w:tc>
      </w:tr>
      <w:tr w:rsidR="00E17E78" w:rsidRPr="00E17E78" w:rsidTr="0022568C">
        <w:tc>
          <w:tcPr>
            <w:tcW w:w="9229" w:type="dxa"/>
            <w:gridSpan w:val="3"/>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b/>
                <w:bCs/>
                <w:sz w:val="26"/>
                <w:szCs w:val="26"/>
                <w:lang w:eastAsia="ru-RU"/>
              </w:rPr>
            </w:pPr>
            <w:r w:rsidRPr="00E17E78">
              <w:rPr>
                <w:rFonts w:ascii="Times New Roman" w:eastAsia="Times New Roman" w:hAnsi="Times New Roman" w:cs="Times New Roman"/>
                <w:b/>
                <w:bCs/>
                <w:sz w:val="26"/>
                <w:szCs w:val="26"/>
                <w:lang w:eastAsia="ru-RU"/>
              </w:rPr>
              <w:t>Диагностика сенсорных способностей, способности действия наглядного моделирования</w:t>
            </w:r>
          </w:p>
        </w:tc>
      </w:tr>
      <w:tr w:rsidR="00E17E78" w:rsidRPr="00E17E78" w:rsidTr="00AD3B39">
        <w:tc>
          <w:tcPr>
            <w:tcW w:w="2850" w:type="dxa"/>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Восприятие формы</w:t>
            </w:r>
          </w:p>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Восприятие цвета</w:t>
            </w:r>
          </w:p>
          <w:p w:rsid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Восприятие величины</w:t>
            </w:r>
          </w:p>
          <w:p w:rsidR="0022568C" w:rsidRPr="00E17E78" w:rsidRDefault="0022568C" w:rsidP="00E17E78">
            <w:pPr>
              <w:spacing w:after="0" w:line="240" w:lineRule="auto"/>
              <w:rPr>
                <w:rFonts w:ascii="Times New Roman" w:eastAsia="Times New Roman" w:hAnsi="Times New Roman" w:cs="Times New Roman"/>
                <w:sz w:val="26"/>
                <w:szCs w:val="26"/>
                <w:lang w:eastAsia="ru-RU"/>
              </w:rPr>
            </w:pPr>
          </w:p>
        </w:tc>
        <w:tc>
          <w:tcPr>
            <w:tcW w:w="2694" w:type="dxa"/>
            <w:vMerge w:val="restart"/>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Индивидуальное обследование</w:t>
            </w:r>
          </w:p>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 </w:t>
            </w:r>
          </w:p>
        </w:tc>
        <w:tc>
          <w:tcPr>
            <w:tcW w:w="3685" w:type="dxa"/>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Ребенок различает, выделяет все три признака геометрических фигур</w:t>
            </w:r>
          </w:p>
        </w:tc>
      </w:tr>
      <w:tr w:rsidR="00E17E78" w:rsidRPr="00E17E78" w:rsidTr="00AD3B39">
        <w:tc>
          <w:tcPr>
            <w:tcW w:w="2850" w:type="dxa"/>
            <w:shd w:val="clear" w:color="auto" w:fill="FFFFFF"/>
            <w:tcMar>
              <w:top w:w="30" w:type="dxa"/>
              <w:left w:w="30" w:type="dxa"/>
              <w:bottom w:w="30" w:type="dxa"/>
              <w:right w:w="30" w:type="dxa"/>
            </w:tcMar>
            <w:hideMark/>
          </w:tcPr>
          <w:p w:rsidR="00E17E78" w:rsidRP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 xml:space="preserve">Действие наглядного </w:t>
            </w:r>
            <w:r w:rsidRPr="00E17E78">
              <w:rPr>
                <w:rFonts w:ascii="Times New Roman" w:eastAsia="Times New Roman" w:hAnsi="Times New Roman" w:cs="Times New Roman"/>
                <w:sz w:val="26"/>
                <w:szCs w:val="26"/>
                <w:lang w:eastAsia="ru-RU"/>
              </w:rPr>
              <w:lastRenderedPageBreak/>
              <w:t>моделирования</w:t>
            </w:r>
          </w:p>
        </w:tc>
        <w:tc>
          <w:tcPr>
            <w:tcW w:w="2694" w:type="dxa"/>
            <w:vMerge/>
            <w:shd w:val="clear" w:color="auto" w:fill="FFFFFF"/>
            <w:vAlign w:val="center"/>
            <w:hideMark/>
          </w:tcPr>
          <w:p w:rsidR="00E17E78" w:rsidRPr="00E17E78" w:rsidRDefault="00E17E78" w:rsidP="00E17E78">
            <w:pPr>
              <w:spacing w:after="0" w:line="240" w:lineRule="auto"/>
              <w:rPr>
                <w:rFonts w:ascii="Times New Roman" w:eastAsia="Times New Roman" w:hAnsi="Times New Roman" w:cs="Times New Roman"/>
                <w:sz w:val="26"/>
                <w:szCs w:val="26"/>
                <w:lang w:eastAsia="ru-RU"/>
              </w:rPr>
            </w:pPr>
          </w:p>
        </w:tc>
        <w:tc>
          <w:tcPr>
            <w:tcW w:w="3685" w:type="dxa"/>
            <w:shd w:val="clear" w:color="auto" w:fill="FFFFFF"/>
            <w:tcMar>
              <w:top w:w="30" w:type="dxa"/>
              <w:left w:w="30" w:type="dxa"/>
              <w:bottom w:w="30" w:type="dxa"/>
              <w:right w:w="30" w:type="dxa"/>
            </w:tcMar>
            <w:hideMark/>
          </w:tcPr>
          <w:p w:rsidR="00E17E78" w:rsidRDefault="00E17E78" w:rsidP="00E17E78">
            <w:pPr>
              <w:spacing w:after="0" w:line="240" w:lineRule="auto"/>
              <w:rPr>
                <w:rFonts w:ascii="Times New Roman" w:eastAsia="Times New Roman" w:hAnsi="Times New Roman" w:cs="Times New Roman"/>
                <w:sz w:val="26"/>
                <w:szCs w:val="26"/>
                <w:lang w:eastAsia="ru-RU"/>
              </w:rPr>
            </w:pPr>
            <w:r w:rsidRPr="00E17E78">
              <w:rPr>
                <w:rFonts w:ascii="Times New Roman" w:eastAsia="Times New Roman" w:hAnsi="Times New Roman" w:cs="Times New Roman"/>
                <w:sz w:val="26"/>
                <w:szCs w:val="26"/>
                <w:lang w:eastAsia="ru-RU"/>
              </w:rPr>
              <w:t xml:space="preserve">Ребенок умеет </w:t>
            </w:r>
            <w:r w:rsidRPr="00E17E78">
              <w:rPr>
                <w:rFonts w:ascii="Times New Roman" w:eastAsia="Times New Roman" w:hAnsi="Times New Roman" w:cs="Times New Roman"/>
                <w:sz w:val="26"/>
                <w:szCs w:val="26"/>
                <w:lang w:eastAsia="ru-RU"/>
              </w:rPr>
              <w:lastRenderedPageBreak/>
              <w:t>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22568C" w:rsidRPr="00E17E78" w:rsidRDefault="0022568C" w:rsidP="00E17E78">
            <w:pPr>
              <w:spacing w:after="0" w:line="240" w:lineRule="auto"/>
              <w:rPr>
                <w:rFonts w:ascii="Times New Roman" w:eastAsia="Times New Roman" w:hAnsi="Times New Roman" w:cs="Times New Roman"/>
                <w:sz w:val="26"/>
                <w:szCs w:val="26"/>
                <w:lang w:eastAsia="ru-RU"/>
              </w:rPr>
            </w:pPr>
          </w:p>
        </w:tc>
      </w:tr>
    </w:tbl>
    <w:p w:rsidR="00E17E78" w:rsidRDefault="00E17E78" w:rsidP="00E17E78">
      <w:pPr>
        <w:pStyle w:val="ab"/>
        <w:shd w:val="clear" w:color="auto" w:fill="FFFFFF"/>
        <w:spacing w:after="0" w:line="240" w:lineRule="auto"/>
        <w:jc w:val="both"/>
        <w:rPr>
          <w:rFonts w:ascii="Times New Roman" w:eastAsia="Times New Roman" w:hAnsi="Times New Roman" w:cs="Times New Roman"/>
          <w:sz w:val="26"/>
          <w:szCs w:val="26"/>
          <w:lang w:eastAsia="ru-RU"/>
        </w:rPr>
      </w:pPr>
    </w:p>
    <w:p w:rsidR="00E17E78" w:rsidRDefault="00E17E78" w:rsidP="00E17E78">
      <w:pPr>
        <w:pStyle w:val="ab"/>
        <w:shd w:val="clear" w:color="auto" w:fill="FFFFFF"/>
        <w:spacing w:after="0" w:line="240" w:lineRule="auto"/>
        <w:jc w:val="both"/>
        <w:rPr>
          <w:rFonts w:ascii="Times New Roman" w:eastAsia="Times New Roman" w:hAnsi="Times New Roman" w:cs="Times New Roman"/>
          <w:sz w:val="26"/>
          <w:szCs w:val="26"/>
          <w:lang w:eastAsia="ru-RU"/>
        </w:rPr>
      </w:pPr>
    </w:p>
    <w:p w:rsidR="00AD3B39" w:rsidRPr="00E17E78" w:rsidRDefault="00AD3B39" w:rsidP="00E17E78">
      <w:pPr>
        <w:pStyle w:val="ab"/>
        <w:shd w:val="clear" w:color="auto" w:fill="FFFFFF"/>
        <w:spacing w:after="0" w:line="240" w:lineRule="auto"/>
        <w:jc w:val="both"/>
        <w:rPr>
          <w:rFonts w:ascii="Times New Roman" w:eastAsia="Times New Roman" w:hAnsi="Times New Roman" w:cs="Times New Roman"/>
          <w:sz w:val="26"/>
          <w:szCs w:val="26"/>
          <w:lang w:eastAsia="ru-RU"/>
        </w:rPr>
      </w:pPr>
    </w:p>
    <w:p w:rsidR="00E7662A" w:rsidRDefault="00E7662A" w:rsidP="00E7662A">
      <w:pPr>
        <w:spacing w:after="0" w:line="240" w:lineRule="auto"/>
        <w:jc w:val="both"/>
        <w:rPr>
          <w:rFonts w:ascii="Times New Roman" w:hAnsi="Times New Roman" w:cs="Times New Roman"/>
          <w:b/>
          <w:sz w:val="26"/>
          <w:szCs w:val="26"/>
        </w:rPr>
      </w:pPr>
      <w:bookmarkStart w:id="0" w:name="bookmark2"/>
      <w:r>
        <w:rPr>
          <w:rFonts w:ascii="Times New Roman" w:hAnsi="Times New Roman" w:cs="Times New Roman"/>
          <w:b/>
          <w:sz w:val="26"/>
          <w:szCs w:val="26"/>
        </w:rPr>
        <w:t xml:space="preserve">2. </w:t>
      </w:r>
      <w:r w:rsidRPr="00924FFC">
        <w:rPr>
          <w:rFonts w:ascii="Times New Roman" w:hAnsi="Times New Roman" w:cs="Times New Roman"/>
          <w:b/>
          <w:sz w:val="26"/>
          <w:szCs w:val="26"/>
        </w:rPr>
        <w:t>СОДЕРЖАТЕЛЬНЫЙ РАЗДЕЛ</w:t>
      </w:r>
    </w:p>
    <w:p w:rsidR="00E7662A" w:rsidRDefault="00E7662A" w:rsidP="00E7662A">
      <w:pPr>
        <w:spacing w:after="0" w:line="240" w:lineRule="auto"/>
        <w:jc w:val="both"/>
        <w:rPr>
          <w:rFonts w:ascii="Times New Roman" w:hAnsi="Times New Roman" w:cs="Times New Roman"/>
          <w:b/>
          <w:sz w:val="26"/>
          <w:szCs w:val="26"/>
        </w:rPr>
      </w:pPr>
    </w:p>
    <w:p w:rsidR="00CE3571" w:rsidRDefault="00E7662A" w:rsidP="00E7662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2.1. Алгоритм работы по П</w:t>
      </w:r>
      <w:r w:rsidR="00CE3571" w:rsidRPr="00B00923">
        <w:rPr>
          <w:rFonts w:ascii="Times New Roman" w:hAnsi="Times New Roman" w:cs="Times New Roman"/>
          <w:b/>
          <w:sz w:val="26"/>
          <w:szCs w:val="26"/>
        </w:rPr>
        <w:t>рограмме</w:t>
      </w:r>
      <w:bookmarkEnd w:id="0"/>
    </w:p>
    <w:p w:rsidR="00AD3B39" w:rsidRDefault="00AD3B39" w:rsidP="00E7662A">
      <w:pPr>
        <w:spacing w:after="0" w:line="240" w:lineRule="auto"/>
        <w:jc w:val="both"/>
        <w:rPr>
          <w:rFonts w:ascii="Times New Roman" w:hAnsi="Times New Roman" w:cs="Times New Roman"/>
          <w:b/>
          <w:sz w:val="26"/>
          <w:szCs w:val="26"/>
        </w:rPr>
      </w:pPr>
    </w:p>
    <w:p w:rsidR="00CE3571" w:rsidRPr="007B59D3" w:rsidRDefault="00E62A39" w:rsidP="007B59D3">
      <w:pPr>
        <w:shd w:val="clear" w:color="auto" w:fill="FFFFFF"/>
        <w:spacing w:before="90" w:after="90" w:line="240" w:lineRule="auto"/>
        <w:jc w:val="both"/>
        <w:rPr>
          <w:rFonts w:ascii="Times New Roman" w:eastAsia="Times New Roman" w:hAnsi="Times New Roman" w:cs="Times New Roman"/>
          <w:sz w:val="26"/>
          <w:szCs w:val="26"/>
          <w:lang w:eastAsia="ru-RU"/>
        </w:rPr>
      </w:pPr>
      <w:r w:rsidRPr="00E62A39">
        <w:rPr>
          <w:rFonts w:ascii="Times New Roman" w:eastAsia="Times New Roman" w:hAnsi="Times New Roman" w:cs="Times New Roman"/>
          <w:b/>
          <w:bCs/>
          <w:sz w:val="26"/>
          <w:szCs w:val="26"/>
          <w:lang w:eastAsia="ru-RU"/>
        </w:rPr>
        <w:t xml:space="preserve">       </w:t>
      </w:r>
      <w:r w:rsidR="00FB2C16" w:rsidRPr="00E62A39">
        <w:rPr>
          <w:rFonts w:ascii="Times New Roman" w:eastAsia="Times New Roman" w:hAnsi="Times New Roman" w:cs="Times New Roman"/>
          <w:sz w:val="26"/>
          <w:szCs w:val="26"/>
          <w:lang w:eastAsia="ru-RU"/>
        </w:rPr>
        <w:t> Развитие сенсорных способностей посредством занятий с блоками Дьенеша реализуется через организацию деятельности кружка «</w:t>
      </w:r>
      <w:r>
        <w:rPr>
          <w:rFonts w:ascii="Times New Roman" w:eastAsia="Times New Roman" w:hAnsi="Times New Roman" w:cs="Times New Roman"/>
          <w:sz w:val="26"/>
          <w:szCs w:val="26"/>
          <w:lang w:eastAsia="ru-RU"/>
        </w:rPr>
        <w:t>Волшебные блоки Дьенеше</w:t>
      </w:r>
      <w:r w:rsidR="00FB2C16" w:rsidRPr="00E62A39">
        <w:rPr>
          <w:rFonts w:ascii="Times New Roman" w:eastAsia="Times New Roman" w:hAnsi="Times New Roman" w:cs="Times New Roman"/>
          <w:sz w:val="26"/>
          <w:szCs w:val="26"/>
          <w:lang w:eastAsia="ru-RU"/>
        </w:rPr>
        <w:t>».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Деятельность кружка не носит форму «изучения и обучения», а превращается в творческий процесс педагога и детей.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E62A39" w:rsidRPr="00E62A39" w:rsidRDefault="00E62A39" w:rsidP="00E62A39">
      <w:pPr>
        <w:shd w:val="clear" w:color="auto" w:fill="FFFFFF"/>
        <w:spacing w:before="90" w:after="9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рассчитана на 7</w:t>
      </w:r>
      <w:r w:rsidRPr="00E62A39">
        <w:rPr>
          <w:rFonts w:ascii="Times New Roman" w:eastAsia="Times New Roman" w:hAnsi="Times New Roman" w:cs="Times New Roman"/>
          <w:sz w:val="26"/>
          <w:szCs w:val="26"/>
          <w:lang w:eastAsia="ru-RU"/>
        </w:rPr>
        <w:t xml:space="preserve"> месяцев</w:t>
      </w:r>
      <w:r w:rsidR="009B3A10">
        <w:rPr>
          <w:rFonts w:ascii="Times New Roman" w:eastAsia="Times New Roman" w:hAnsi="Times New Roman" w:cs="Times New Roman"/>
          <w:sz w:val="26"/>
          <w:szCs w:val="26"/>
          <w:lang w:eastAsia="ru-RU"/>
        </w:rPr>
        <w:t xml:space="preserve"> (с октября по апрель) </w:t>
      </w:r>
      <w:r w:rsidRPr="00E62A39">
        <w:rPr>
          <w:rFonts w:ascii="Times New Roman" w:eastAsia="Times New Roman" w:hAnsi="Times New Roman" w:cs="Times New Roman"/>
          <w:sz w:val="26"/>
          <w:szCs w:val="26"/>
          <w:lang w:eastAsia="ru-RU"/>
        </w:rPr>
        <w:t xml:space="preserve"> по 1 за</w:t>
      </w:r>
      <w:r>
        <w:rPr>
          <w:rFonts w:ascii="Times New Roman" w:eastAsia="Times New Roman" w:hAnsi="Times New Roman" w:cs="Times New Roman"/>
          <w:sz w:val="26"/>
          <w:szCs w:val="26"/>
          <w:lang w:eastAsia="ru-RU"/>
        </w:rPr>
        <w:t>нятию в неделю, длительностью 15</w:t>
      </w:r>
      <w:r w:rsidRPr="00E62A39">
        <w:rPr>
          <w:rFonts w:ascii="Times New Roman" w:eastAsia="Times New Roman" w:hAnsi="Times New Roman" w:cs="Times New Roman"/>
          <w:sz w:val="26"/>
          <w:szCs w:val="26"/>
          <w:lang w:eastAsia="ru-RU"/>
        </w:rPr>
        <w:t xml:space="preserve"> минут.</w:t>
      </w:r>
    </w:p>
    <w:p w:rsidR="00E17E78" w:rsidRDefault="00E62A39" w:rsidP="00302392">
      <w:pPr>
        <w:pStyle w:val="ab"/>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детей в кружке – 12</w:t>
      </w:r>
      <w:r w:rsidR="0006035E">
        <w:rPr>
          <w:rFonts w:ascii="Times New Roman" w:eastAsia="Times New Roman" w:hAnsi="Times New Roman" w:cs="Times New Roman"/>
          <w:sz w:val="26"/>
          <w:szCs w:val="26"/>
          <w:lang w:eastAsia="ru-RU"/>
        </w:rPr>
        <w:t xml:space="preserve"> человек делятся на 2 </w:t>
      </w:r>
      <w:r w:rsidRPr="00E62A39">
        <w:rPr>
          <w:rFonts w:ascii="Times New Roman" w:eastAsia="Times New Roman" w:hAnsi="Times New Roman" w:cs="Times New Roman"/>
          <w:sz w:val="26"/>
          <w:szCs w:val="26"/>
          <w:lang w:eastAsia="ru-RU"/>
        </w:rPr>
        <w:t>группы</w:t>
      </w:r>
      <w:r>
        <w:rPr>
          <w:rFonts w:ascii="Times New Roman" w:eastAsia="Times New Roman" w:hAnsi="Times New Roman" w:cs="Times New Roman"/>
          <w:sz w:val="26"/>
          <w:szCs w:val="26"/>
          <w:lang w:eastAsia="ru-RU"/>
        </w:rPr>
        <w:t xml:space="preserve">. </w:t>
      </w:r>
    </w:p>
    <w:p w:rsidR="002C79C2" w:rsidRPr="00E62A39" w:rsidRDefault="00E62A39" w:rsidP="00302392">
      <w:pPr>
        <w:pStyle w:val="ab"/>
        <w:numPr>
          <w:ilvl w:val="0"/>
          <w:numId w:val="6"/>
        </w:numPr>
        <w:shd w:val="clear" w:color="auto" w:fill="FFFFFF"/>
        <w:spacing w:before="90" w:after="90" w:line="240" w:lineRule="auto"/>
        <w:rPr>
          <w:rFonts w:ascii="Times New Roman" w:eastAsia="Times New Roman" w:hAnsi="Times New Roman" w:cs="Times New Roman"/>
          <w:sz w:val="26"/>
          <w:szCs w:val="26"/>
          <w:lang w:eastAsia="ru-RU"/>
        </w:rPr>
      </w:pPr>
      <w:r w:rsidRPr="00E62A39">
        <w:rPr>
          <w:rFonts w:ascii="Times New Roman" w:eastAsia="Times New Roman" w:hAnsi="Times New Roman" w:cs="Times New Roman"/>
          <w:sz w:val="26"/>
          <w:szCs w:val="26"/>
          <w:lang w:eastAsia="ru-RU"/>
        </w:rPr>
        <w:t>Возраст детей 3-4 года.</w:t>
      </w:r>
    </w:p>
    <w:p w:rsidR="002C79C2" w:rsidRDefault="002C79C2" w:rsidP="001C0217">
      <w:pPr>
        <w:pStyle w:val="a9"/>
        <w:ind w:left="0"/>
        <w:jc w:val="both"/>
        <w:rPr>
          <w:bCs w:val="0"/>
          <w:color w:val="000000"/>
          <w:sz w:val="26"/>
          <w:szCs w:val="26"/>
        </w:rPr>
      </w:pPr>
    </w:p>
    <w:p w:rsidR="001C0217" w:rsidRDefault="001C0217" w:rsidP="001C0217">
      <w:pPr>
        <w:pStyle w:val="a9"/>
        <w:ind w:left="0"/>
        <w:jc w:val="both"/>
        <w:rPr>
          <w:sz w:val="26"/>
          <w:szCs w:val="26"/>
        </w:rPr>
      </w:pPr>
      <w:r w:rsidRPr="001C0217">
        <w:rPr>
          <w:bCs w:val="0"/>
          <w:color w:val="000000"/>
          <w:sz w:val="26"/>
          <w:szCs w:val="26"/>
        </w:rPr>
        <w:t xml:space="preserve">2.2. </w:t>
      </w:r>
      <w:r w:rsidRPr="001C0217">
        <w:rPr>
          <w:sz w:val="26"/>
          <w:szCs w:val="26"/>
        </w:rPr>
        <w:t xml:space="preserve">Методические рекомендации </w:t>
      </w:r>
    </w:p>
    <w:p w:rsidR="00E62A39" w:rsidRDefault="00E62A39" w:rsidP="001C0217">
      <w:pPr>
        <w:pStyle w:val="a9"/>
        <w:ind w:left="0"/>
        <w:jc w:val="both"/>
        <w:rPr>
          <w:sz w:val="26"/>
          <w:szCs w:val="26"/>
        </w:rPr>
      </w:pPr>
    </w:p>
    <w:p w:rsidR="00E62A39" w:rsidRPr="00E62A39" w:rsidRDefault="00E62A39" w:rsidP="00302392">
      <w:pPr>
        <w:pStyle w:val="a9"/>
        <w:numPr>
          <w:ilvl w:val="0"/>
          <w:numId w:val="5"/>
        </w:numPr>
        <w:jc w:val="both"/>
        <w:rPr>
          <w:b w:val="0"/>
          <w:sz w:val="26"/>
          <w:szCs w:val="26"/>
        </w:rPr>
      </w:pPr>
      <w:r w:rsidRPr="00E62A39">
        <w:rPr>
          <w:b w:val="0"/>
          <w:sz w:val="26"/>
          <w:szCs w:val="26"/>
        </w:rPr>
        <w:t>Занятия по данной программе состоят из практической деятельности детей.</w:t>
      </w:r>
    </w:p>
    <w:p w:rsidR="00E62A39" w:rsidRDefault="00E62A39" w:rsidP="00302392">
      <w:pPr>
        <w:pStyle w:val="a9"/>
        <w:numPr>
          <w:ilvl w:val="0"/>
          <w:numId w:val="5"/>
        </w:numPr>
        <w:jc w:val="both"/>
        <w:rPr>
          <w:b w:val="0"/>
          <w:sz w:val="26"/>
          <w:szCs w:val="26"/>
        </w:rPr>
      </w:pPr>
      <w:r w:rsidRPr="00E62A39">
        <w:rPr>
          <w:b w:val="0"/>
          <w:sz w:val="26"/>
          <w:szCs w:val="26"/>
        </w:rPr>
        <w:t>Проводятся под руководством педагога.</w:t>
      </w:r>
    </w:p>
    <w:p w:rsidR="009B3A10" w:rsidRDefault="009B3A10" w:rsidP="009B3A10">
      <w:pPr>
        <w:pStyle w:val="a9"/>
        <w:ind w:left="0"/>
        <w:jc w:val="both"/>
        <w:rPr>
          <w:b w:val="0"/>
          <w:sz w:val="26"/>
          <w:szCs w:val="26"/>
        </w:rPr>
      </w:pPr>
    </w:p>
    <w:p w:rsidR="007B59D3" w:rsidRPr="007B59D3" w:rsidRDefault="007B59D3" w:rsidP="007B59D3">
      <w:pPr>
        <w:pStyle w:val="Default"/>
        <w:rPr>
          <w:sz w:val="26"/>
          <w:szCs w:val="26"/>
          <w:u w:val="single"/>
        </w:rPr>
      </w:pPr>
      <w:r w:rsidRPr="007B59D3">
        <w:rPr>
          <w:b/>
          <w:bCs/>
          <w:sz w:val="26"/>
          <w:szCs w:val="26"/>
          <w:u w:val="single"/>
        </w:rPr>
        <w:t xml:space="preserve">Структура занятия: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Разминка </w:t>
      </w:r>
      <w:r w:rsidRPr="00AF59FA">
        <w:rPr>
          <w:sz w:val="26"/>
          <w:szCs w:val="26"/>
        </w:rPr>
        <w:t xml:space="preserve">(направлена на повышение уровня мозговой активности). </w:t>
      </w:r>
    </w:p>
    <w:p w:rsidR="007B59D3" w:rsidRPr="00AF59FA" w:rsidRDefault="007B59D3" w:rsidP="007B59D3">
      <w:pPr>
        <w:pStyle w:val="Default"/>
        <w:rPr>
          <w:sz w:val="26"/>
          <w:szCs w:val="26"/>
        </w:rPr>
      </w:pPr>
      <w:r>
        <w:rPr>
          <w:b/>
          <w:bCs/>
          <w:sz w:val="26"/>
          <w:szCs w:val="26"/>
        </w:rPr>
        <w:t>-</w:t>
      </w:r>
      <w:r w:rsidRPr="00AF59FA">
        <w:rPr>
          <w:b/>
          <w:bCs/>
          <w:sz w:val="26"/>
          <w:szCs w:val="26"/>
        </w:rPr>
        <w:t>Введение в игровую ситуацию</w:t>
      </w:r>
      <w:r w:rsidRPr="00AF59FA">
        <w:rPr>
          <w:sz w:val="26"/>
          <w:szCs w:val="26"/>
        </w:rPr>
        <w:t xml:space="preserve">. На этом этапе осуществляется ситуационно подготовленное включение детей в познавательную деятельность. Это означает, что началу занятия должна предшествовать ситуация, мотивирующая детей к дидактической игре («детская» цель).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Актуализация и затруднение в игровой ситуации. </w:t>
      </w:r>
      <w:r w:rsidRPr="00AF59FA">
        <w:rPr>
          <w:sz w:val="26"/>
          <w:szCs w:val="26"/>
        </w:rPr>
        <w:t xml:space="preserve">На данном этапе в ходе дидактической игры педагог организует предметную деятельность детей, в которой </w:t>
      </w:r>
      <w:r w:rsidRPr="00AF59FA">
        <w:rPr>
          <w:sz w:val="26"/>
          <w:szCs w:val="26"/>
        </w:rPr>
        <w:lastRenderedPageBreak/>
        <w:t xml:space="preserve">актуализируются знания, представления и мыслительные операции детей, необходимые для следующего шага.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Динамическая пауза </w:t>
      </w:r>
      <w:r w:rsidRPr="00AF59FA">
        <w:rPr>
          <w:sz w:val="26"/>
          <w:szCs w:val="26"/>
        </w:rPr>
        <w:t xml:space="preserve">(физкультминутка, пальчиковая гимнастика)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Открытие детьми нового знания. </w:t>
      </w:r>
      <w:r w:rsidRPr="00AF59FA">
        <w:rPr>
          <w:sz w:val="26"/>
          <w:szCs w:val="26"/>
        </w:rPr>
        <w:t xml:space="preserve">На этом этапе педагог, используя подводящий диалог, организует построение нового знания, которое чётко фиксируется им вместе с детьми в речи и знаково. </w:t>
      </w:r>
    </w:p>
    <w:p w:rsidR="007B59D3" w:rsidRPr="00AF59FA" w:rsidRDefault="007B59D3" w:rsidP="007B59D3">
      <w:pPr>
        <w:pStyle w:val="Default"/>
        <w:rPr>
          <w:sz w:val="26"/>
          <w:szCs w:val="26"/>
        </w:rPr>
      </w:pPr>
      <w:r>
        <w:rPr>
          <w:b/>
          <w:bCs/>
          <w:sz w:val="26"/>
          <w:szCs w:val="26"/>
        </w:rPr>
        <w:t>-</w:t>
      </w:r>
      <w:r w:rsidRPr="00AF59FA">
        <w:rPr>
          <w:b/>
          <w:bCs/>
          <w:sz w:val="26"/>
          <w:szCs w:val="26"/>
        </w:rPr>
        <w:t xml:space="preserve">Включение нового знания в систему знаний ребёнка </w:t>
      </w:r>
    </w:p>
    <w:p w:rsidR="007B59D3" w:rsidRPr="00775B79" w:rsidRDefault="007B59D3" w:rsidP="007B59D3">
      <w:pPr>
        <w:pStyle w:val="Default"/>
        <w:rPr>
          <w:sz w:val="26"/>
          <w:szCs w:val="26"/>
        </w:rPr>
      </w:pPr>
      <w:r>
        <w:rPr>
          <w:b/>
          <w:bCs/>
          <w:sz w:val="26"/>
          <w:szCs w:val="26"/>
        </w:rPr>
        <w:t>-</w:t>
      </w:r>
      <w:r w:rsidRPr="00AF59FA">
        <w:rPr>
          <w:b/>
          <w:bCs/>
          <w:sz w:val="26"/>
          <w:szCs w:val="26"/>
        </w:rPr>
        <w:t xml:space="preserve">Итог занятия. </w:t>
      </w:r>
      <w:r w:rsidRPr="00AF59FA">
        <w:rPr>
          <w:sz w:val="26"/>
          <w:szCs w:val="26"/>
        </w:rPr>
        <w:t xml:space="preserve">В завершение педагог с детьми организует осмысление </w:t>
      </w:r>
      <w:r w:rsidRPr="00AF59FA">
        <w:rPr>
          <w:color w:val="auto"/>
          <w:sz w:val="26"/>
          <w:szCs w:val="26"/>
        </w:rPr>
        <w:t xml:space="preserve">их деятельности на занятии. </w:t>
      </w:r>
    </w:p>
    <w:p w:rsidR="007B59D3" w:rsidRDefault="007B59D3" w:rsidP="007B59D3">
      <w:pPr>
        <w:pStyle w:val="Default"/>
        <w:rPr>
          <w:b/>
          <w:bCs/>
          <w:i/>
          <w:iCs/>
          <w:sz w:val="26"/>
          <w:szCs w:val="26"/>
        </w:rPr>
      </w:pPr>
    </w:p>
    <w:p w:rsidR="007B59D3" w:rsidRPr="00AF59FA" w:rsidRDefault="007B59D3" w:rsidP="007B59D3">
      <w:pPr>
        <w:pStyle w:val="Default"/>
        <w:rPr>
          <w:sz w:val="26"/>
          <w:szCs w:val="26"/>
        </w:rPr>
      </w:pPr>
      <w:r w:rsidRPr="00AF59FA">
        <w:rPr>
          <w:b/>
          <w:bCs/>
          <w:i/>
          <w:iCs/>
          <w:sz w:val="26"/>
          <w:szCs w:val="26"/>
        </w:rPr>
        <w:t>Игровые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манипуляции с игровыми персонажами, фигурками; </w:t>
      </w:r>
    </w:p>
    <w:p w:rsidR="007B59D3" w:rsidRPr="00AF59FA" w:rsidRDefault="007B59D3" w:rsidP="007B59D3">
      <w:pPr>
        <w:pStyle w:val="Default"/>
        <w:rPr>
          <w:sz w:val="26"/>
          <w:szCs w:val="26"/>
        </w:rPr>
      </w:pPr>
      <w:r w:rsidRPr="00AF59FA">
        <w:rPr>
          <w:sz w:val="26"/>
          <w:szCs w:val="26"/>
        </w:rPr>
        <w:t xml:space="preserve">побуждение к действию (в том числе мыслительной деятельности). </w:t>
      </w:r>
    </w:p>
    <w:p w:rsidR="007B59D3" w:rsidRPr="00AF59FA" w:rsidRDefault="007B59D3" w:rsidP="007B59D3">
      <w:pPr>
        <w:pStyle w:val="Default"/>
        <w:rPr>
          <w:sz w:val="26"/>
          <w:szCs w:val="26"/>
        </w:rPr>
      </w:pPr>
    </w:p>
    <w:p w:rsidR="007B59D3" w:rsidRPr="00AF59FA" w:rsidRDefault="007B59D3" w:rsidP="007B59D3">
      <w:pPr>
        <w:pStyle w:val="Default"/>
        <w:rPr>
          <w:sz w:val="26"/>
          <w:szCs w:val="26"/>
        </w:rPr>
      </w:pPr>
      <w:r w:rsidRPr="00AF59FA">
        <w:rPr>
          <w:b/>
          <w:bCs/>
          <w:i/>
          <w:iCs/>
          <w:sz w:val="26"/>
          <w:szCs w:val="26"/>
        </w:rPr>
        <w:t>Практические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манипуляция; </w:t>
      </w:r>
    </w:p>
    <w:p w:rsidR="007B59D3" w:rsidRPr="00AF59FA" w:rsidRDefault="007B59D3" w:rsidP="007B59D3">
      <w:pPr>
        <w:pStyle w:val="Default"/>
        <w:rPr>
          <w:sz w:val="26"/>
          <w:szCs w:val="26"/>
        </w:rPr>
      </w:pPr>
      <w:r w:rsidRPr="00AF59FA">
        <w:rPr>
          <w:sz w:val="26"/>
          <w:szCs w:val="26"/>
        </w:rPr>
        <w:t xml:space="preserve">превращение; </w:t>
      </w:r>
    </w:p>
    <w:p w:rsidR="007B59D3" w:rsidRPr="00AF59FA" w:rsidRDefault="007B59D3" w:rsidP="007B59D3">
      <w:pPr>
        <w:pStyle w:val="Default"/>
        <w:rPr>
          <w:sz w:val="26"/>
          <w:szCs w:val="26"/>
        </w:rPr>
      </w:pPr>
      <w:r w:rsidRPr="00AF59FA">
        <w:rPr>
          <w:sz w:val="26"/>
          <w:szCs w:val="26"/>
        </w:rPr>
        <w:t xml:space="preserve">складывание; </w:t>
      </w:r>
    </w:p>
    <w:p w:rsidR="007B59D3" w:rsidRPr="00AF59FA" w:rsidRDefault="007B59D3" w:rsidP="007B59D3">
      <w:pPr>
        <w:pStyle w:val="Default"/>
        <w:rPr>
          <w:sz w:val="26"/>
          <w:szCs w:val="26"/>
        </w:rPr>
      </w:pPr>
      <w:r w:rsidRPr="00AF59FA">
        <w:rPr>
          <w:sz w:val="26"/>
          <w:szCs w:val="26"/>
        </w:rPr>
        <w:t xml:space="preserve">выбор; </w:t>
      </w:r>
    </w:p>
    <w:p w:rsidR="007B59D3" w:rsidRPr="00AF59FA" w:rsidRDefault="007B59D3" w:rsidP="007B59D3">
      <w:pPr>
        <w:pStyle w:val="Default"/>
        <w:rPr>
          <w:sz w:val="26"/>
          <w:szCs w:val="26"/>
        </w:rPr>
      </w:pPr>
      <w:r w:rsidRPr="00AF59FA">
        <w:rPr>
          <w:sz w:val="26"/>
          <w:szCs w:val="26"/>
        </w:rPr>
        <w:t xml:space="preserve">показ; </w:t>
      </w:r>
    </w:p>
    <w:p w:rsidR="007B59D3" w:rsidRPr="00AF59FA" w:rsidRDefault="007B59D3" w:rsidP="007B59D3">
      <w:pPr>
        <w:pStyle w:val="Default"/>
        <w:rPr>
          <w:sz w:val="26"/>
          <w:szCs w:val="26"/>
        </w:rPr>
      </w:pPr>
      <w:r w:rsidRPr="00AF59FA">
        <w:rPr>
          <w:sz w:val="26"/>
          <w:szCs w:val="26"/>
        </w:rPr>
        <w:t xml:space="preserve">совместные действия; </w:t>
      </w:r>
    </w:p>
    <w:p w:rsidR="007B59D3" w:rsidRPr="00AF59FA" w:rsidRDefault="007B59D3" w:rsidP="007B59D3">
      <w:pPr>
        <w:pStyle w:val="Default"/>
        <w:rPr>
          <w:sz w:val="26"/>
          <w:szCs w:val="26"/>
        </w:rPr>
      </w:pPr>
      <w:r w:rsidRPr="00AF59FA">
        <w:rPr>
          <w:sz w:val="26"/>
          <w:szCs w:val="26"/>
        </w:rPr>
        <w:t xml:space="preserve">сравнение. </w:t>
      </w:r>
    </w:p>
    <w:p w:rsidR="007B59D3" w:rsidRPr="00AF59FA" w:rsidRDefault="007B59D3" w:rsidP="007B59D3">
      <w:pPr>
        <w:pStyle w:val="Default"/>
        <w:rPr>
          <w:sz w:val="26"/>
          <w:szCs w:val="26"/>
        </w:rPr>
      </w:pPr>
    </w:p>
    <w:p w:rsidR="007B59D3" w:rsidRPr="00AF59FA" w:rsidRDefault="007B59D3" w:rsidP="007B59D3">
      <w:pPr>
        <w:pStyle w:val="Default"/>
        <w:rPr>
          <w:sz w:val="26"/>
          <w:szCs w:val="26"/>
        </w:rPr>
      </w:pPr>
      <w:r w:rsidRPr="00AF59FA">
        <w:rPr>
          <w:b/>
          <w:bCs/>
          <w:i/>
          <w:iCs/>
          <w:sz w:val="26"/>
          <w:szCs w:val="26"/>
        </w:rPr>
        <w:t>Словесные приемы</w:t>
      </w:r>
      <w:r w:rsidRPr="00AF59FA">
        <w:rPr>
          <w:b/>
          <w:bCs/>
          <w:sz w:val="26"/>
          <w:szCs w:val="26"/>
        </w:rPr>
        <w:t xml:space="preserve">: </w:t>
      </w:r>
    </w:p>
    <w:p w:rsidR="007B59D3" w:rsidRPr="00AF59FA" w:rsidRDefault="007B59D3" w:rsidP="007B59D3">
      <w:pPr>
        <w:pStyle w:val="Default"/>
        <w:rPr>
          <w:sz w:val="26"/>
          <w:szCs w:val="26"/>
        </w:rPr>
      </w:pPr>
      <w:r w:rsidRPr="00AF59FA">
        <w:rPr>
          <w:sz w:val="26"/>
          <w:szCs w:val="26"/>
        </w:rPr>
        <w:t xml:space="preserve">диалог с игровыми персонажами; </w:t>
      </w:r>
    </w:p>
    <w:p w:rsidR="007B59D3" w:rsidRPr="00AF59FA" w:rsidRDefault="007B59D3" w:rsidP="007B59D3">
      <w:pPr>
        <w:pStyle w:val="Default"/>
        <w:rPr>
          <w:sz w:val="26"/>
          <w:szCs w:val="26"/>
        </w:rPr>
      </w:pPr>
      <w:r w:rsidRPr="00AF59FA">
        <w:rPr>
          <w:sz w:val="26"/>
          <w:szCs w:val="26"/>
        </w:rPr>
        <w:t xml:space="preserve">объяснение; </w:t>
      </w:r>
    </w:p>
    <w:p w:rsidR="007B59D3" w:rsidRPr="00AF59FA" w:rsidRDefault="007B59D3" w:rsidP="007B59D3">
      <w:pPr>
        <w:pStyle w:val="Default"/>
        <w:rPr>
          <w:sz w:val="26"/>
          <w:szCs w:val="26"/>
        </w:rPr>
      </w:pPr>
      <w:r w:rsidRPr="00AF59FA">
        <w:rPr>
          <w:sz w:val="26"/>
          <w:szCs w:val="26"/>
        </w:rPr>
        <w:t xml:space="preserve">описание; </w:t>
      </w:r>
    </w:p>
    <w:p w:rsidR="007B59D3" w:rsidRPr="00AF59FA" w:rsidRDefault="007B59D3" w:rsidP="007B59D3">
      <w:pPr>
        <w:pStyle w:val="Default"/>
        <w:rPr>
          <w:sz w:val="26"/>
          <w:szCs w:val="26"/>
        </w:rPr>
      </w:pPr>
      <w:r w:rsidRPr="00AF59FA">
        <w:rPr>
          <w:sz w:val="26"/>
          <w:szCs w:val="26"/>
        </w:rPr>
        <w:t xml:space="preserve">рассказ; </w:t>
      </w:r>
    </w:p>
    <w:p w:rsidR="007B59D3" w:rsidRPr="00AF59FA" w:rsidRDefault="007B59D3" w:rsidP="007B59D3">
      <w:pPr>
        <w:pStyle w:val="Default"/>
        <w:rPr>
          <w:sz w:val="26"/>
          <w:szCs w:val="26"/>
        </w:rPr>
      </w:pPr>
      <w:r w:rsidRPr="00AF59FA">
        <w:rPr>
          <w:sz w:val="26"/>
          <w:szCs w:val="26"/>
        </w:rPr>
        <w:t xml:space="preserve">сказка; </w:t>
      </w:r>
    </w:p>
    <w:p w:rsidR="007B59D3" w:rsidRPr="00AF59FA" w:rsidRDefault="007B59D3" w:rsidP="007B59D3">
      <w:pPr>
        <w:pStyle w:val="Default"/>
        <w:rPr>
          <w:sz w:val="26"/>
          <w:szCs w:val="26"/>
        </w:rPr>
      </w:pPr>
      <w:r w:rsidRPr="00AF59FA">
        <w:rPr>
          <w:sz w:val="26"/>
          <w:szCs w:val="26"/>
        </w:rPr>
        <w:t xml:space="preserve">уточнение; </w:t>
      </w:r>
    </w:p>
    <w:p w:rsidR="007B59D3" w:rsidRDefault="007B59D3" w:rsidP="007B59D3">
      <w:pPr>
        <w:pStyle w:val="Default"/>
        <w:rPr>
          <w:sz w:val="26"/>
          <w:szCs w:val="26"/>
        </w:rPr>
      </w:pPr>
      <w:r w:rsidRPr="00AF59FA">
        <w:rPr>
          <w:sz w:val="26"/>
          <w:szCs w:val="26"/>
        </w:rPr>
        <w:t>стимулирование (поощрение, похвала, соревнование</w:t>
      </w:r>
      <w:r>
        <w:rPr>
          <w:sz w:val="26"/>
          <w:szCs w:val="26"/>
        </w:rPr>
        <w:t>);</w:t>
      </w:r>
    </w:p>
    <w:p w:rsidR="007B59D3" w:rsidRPr="00AF59FA" w:rsidRDefault="007B59D3" w:rsidP="007B59D3">
      <w:pPr>
        <w:pStyle w:val="Default"/>
        <w:rPr>
          <w:sz w:val="26"/>
          <w:szCs w:val="26"/>
        </w:rPr>
      </w:pPr>
      <w:r w:rsidRPr="00AF59FA">
        <w:rPr>
          <w:sz w:val="26"/>
          <w:szCs w:val="26"/>
        </w:rPr>
        <w:t xml:space="preserve">игровая мотивация, метод предварительной ошибки (особенно при закреплении материала). </w:t>
      </w:r>
    </w:p>
    <w:p w:rsidR="007B59D3" w:rsidRPr="00AF59FA" w:rsidRDefault="007B59D3" w:rsidP="007B59D3">
      <w:pPr>
        <w:spacing w:after="0" w:line="240" w:lineRule="auto"/>
        <w:jc w:val="both"/>
        <w:rPr>
          <w:rFonts w:ascii="Times New Roman" w:hAnsi="Times New Roman" w:cs="Times New Roman"/>
          <w:b/>
          <w:sz w:val="26"/>
          <w:szCs w:val="26"/>
        </w:rPr>
      </w:pPr>
    </w:p>
    <w:p w:rsidR="007B59D3" w:rsidRPr="00E62A39" w:rsidRDefault="007B59D3" w:rsidP="009B3A10">
      <w:pPr>
        <w:pStyle w:val="a9"/>
        <w:ind w:left="0"/>
        <w:jc w:val="both"/>
        <w:rPr>
          <w:b w:val="0"/>
          <w:sz w:val="26"/>
          <w:szCs w:val="26"/>
        </w:rPr>
      </w:pPr>
    </w:p>
    <w:p w:rsidR="009B3A10" w:rsidRPr="00E62A39" w:rsidRDefault="009B3A10" w:rsidP="009B3A10">
      <w:pPr>
        <w:shd w:val="clear" w:color="auto" w:fill="FFFFFF"/>
        <w:spacing w:before="90" w:after="90" w:line="240" w:lineRule="auto"/>
        <w:rPr>
          <w:rFonts w:ascii="Times New Roman" w:eastAsia="Times New Roman" w:hAnsi="Times New Roman" w:cs="Times New Roman"/>
          <w:bCs/>
          <w:sz w:val="26"/>
          <w:szCs w:val="26"/>
          <w:u w:val="single"/>
          <w:lang w:eastAsia="ru-RU"/>
        </w:rPr>
      </w:pPr>
      <w:r w:rsidRPr="00E62A39">
        <w:rPr>
          <w:rFonts w:ascii="Times New Roman" w:eastAsia="Times New Roman" w:hAnsi="Times New Roman" w:cs="Times New Roman"/>
          <w:bCs/>
          <w:sz w:val="26"/>
          <w:szCs w:val="26"/>
          <w:u w:val="single"/>
          <w:lang w:eastAsia="ru-RU"/>
        </w:rPr>
        <w:t>В программе предусмотрено использование различных видов дидактических игр:</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восприятие формы;</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целенаправленное развитие восприятия цвета;</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восприятие качеств величины;</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количество предметов;</w:t>
      </w:r>
    </w:p>
    <w:p w:rsidR="009B3A10" w:rsidRPr="00E62A3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развитие речи, мышления;</w:t>
      </w:r>
    </w:p>
    <w:p w:rsidR="00775B79" w:rsidRPr="00775B79" w:rsidRDefault="009B3A10" w:rsidP="00302392">
      <w:pPr>
        <w:pStyle w:val="ab"/>
        <w:numPr>
          <w:ilvl w:val="0"/>
          <w:numId w:val="6"/>
        </w:numPr>
        <w:shd w:val="clear" w:color="auto" w:fill="FFFFFF"/>
        <w:spacing w:before="90" w:after="90" w:line="240" w:lineRule="auto"/>
        <w:rPr>
          <w:rFonts w:ascii="Times New Roman" w:eastAsia="Times New Roman" w:hAnsi="Times New Roman" w:cs="Times New Roman"/>
          <w:b/>
          <w:bCs/>
          <w:sz w:val="26"/>
          <w:szCs w:val="26"/>
          <w:lang w:eastAsia="ru-RU"/>
        </w:rPr>
      </w:pPr>
      <w:r w:rsidRPr="00E62A39">
        <w:rPr>
          <w:rFonts w:ascii="Times New Roman" w:eastAsia="Times New Roman" w:hAnsi="Times New Roman" w:cs="Times New Roman"/>
          <w:sz w:val="26"/>
          <w:szCs w:val="26"/>
          <w:lang w:eastAsia="ru-RU"/>
        </w:rPr>
        <w:t>На развитие способности действия наглядного моделирования.</w:t>
      </w:r>
    </w:p>
    <w:p w:rsidR="00775B79" w:rsidRDefault="00775B79"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7B59D3" w:rsidRDefault="007B59D3"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7B59D3" w:rsidRDefault="007B59D3"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7B59D3" w:rsidRDefault="007B59D3"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7B59D3" w:rsidRPr="00775B79" w:rsidRDefault="007B59D3" w:rsidP="00775B79">
      <w:pPr>
        <w:pStyle w:val="ab"/>
        <w:shd w:val="clear" w:color="auto" w:fill="FFFFFF"/>
        <w:spacing w:before="90" w:after="90" w:line="240" w:lineRule="auto"/>
        <w:rPr>
          <w:rFonts w:ascii="Times New Roman" w:eastAsia="Times New Roman" w:hAnsi="Times New Roman" w:cs="Times New Roman"/>
          <w:b/>
          <w:bCs/>
          <w:sz w:val="26"/>
          <w:szCs w:val="26"/>
          <w:lang w:eastAsia="ru-RU"/>
        </w:rPr>
      </w:pPr>
    </w:p>
    <w:p w:rsidR="00E17E78" w:rsidRDefault="00E17E78" w:rsidP="001C021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2.3. </w:t>
      </w:r>
      <w:r w:rsidR="00102288">
        <w:rPr>
          <w:rFonts w:ascii="Times New Roman" w:hAnsi="Times New Roman" w:cs="Times New Roman"/>
          <w:b/>
          <w:sz w:val="26"/>
          <w:szCs w:val="26"/>
        </w:rPr>
        <w:t>Календарно</w:t>
      </w:r>
      <w:r w:rsidRPr="00B00923">
        <w:rPr>
          <w:rFonts w:ascii="Times New Roman" w:hAnsi="Times New Roman" w:cs="Times New Roman"/>
          <w:b/>
          <w:sz w:val="26"/>
          <w:szCs w:val="26"/>
        </w:rPr>
        <w:t>-тематическ</w:t>
      </w:r>
      <w:r w:rsidR="00102288">
        <w:rPr>
          <w:rFonts w:ascii="Times New Roman" w:hAnsi="Times New Roman" w:cs="Times New Roman"/>
          <w:b/>
          <w:sz w:val="26"/>
          <w:szCs w:val="26"/>
        </w:rPr>
        <w:t>ое планирование</w:t>
      </w:r>
    </w:p>
    <w:p w:rsidR="00F51060" w:rsidRDefault="00F51060" w:rsidP="001C0217">
      <w:pPr>
        <w:spacing w:after="0" w:line="240" w:lineRule="auto"/>
        <w:jc w:val="both"/>
        <w:rPr>
          <w:rFonts w:ascii="Times New Roman" w:hAnsi="Times New Roman" w:cs="Times New Roman"/>
          <w:b/>
          <w:sz w:val="26"/>
          <w:szCs w:val="26"/>
        </w:rPr>
      </w:pPr>
    </w:p>
    <w:tbl>
      <w:tblPr>
        <w:tblW w:w="90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507"/>
        <w:gridCol w:w="7446"/>
        <w:gridCol w:w="1134"/>
      </w:tblGrid>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 п/п</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Тема занятия, цель</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месяц</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«Какой это цвет?»</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знакомство с основными цветами: красный, синий, желтый.</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Октябрь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нам привёз Мишутка?»</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в геометрических фигурах признак цвета,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внимание «Чего не стало?» и «Что изменилось?»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внимание «Найди пару»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основные цвета.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«Какой это формы?»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формы: круг, квадрат, прямоугольник, треугольник.</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Ноябрь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нам привёз Зайчишка?»</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в признак формы, различать и называть основные геометрические фигуры.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на развитие тактильных ощущений «Чудесный мешочек»</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заданному признаку формы, развивать тактильные ощущения.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«Отгадай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давать характеристику фигуры по условному обозначению (схематическое изображение геометрических фигур).</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«Продолжи дорожку»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Декабрь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одному признаку».</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размера фигуры?»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фигуры, выделяя признак величины.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«Угости матрешек печеньем»</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различать геометрические фигуры по заданному признаку величины</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«Укрась елки игрушками»</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 xml:space="preserve">Цель: способствовать развитию умения различать геометрические </w:t>
            </w:r>
            <w:r w:rsidRPr="005B735F">
              <w:rPr>
                <w:rFonts w:ascii="Times New Roman" w:eastAsia="Times New Roman" w:hAnsi="Times New Roman" w:cs="Times New Roman"/>
                <w:sz w:val="26"/>
                <w:szCs w:val="26"/>
                <w:lang w:eastAsia="ru-RU"/>
              </w:rPr>
              <w:lastRenderedPageBreak/>
              <w:t>фигуры по заданному признаку величины, выполнять постройки,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lastRenderedPageBreak/>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и форма, классификация по двум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цвета и формы?»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«Что лежит в корзинке?»</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1134" w:type="dxa"/>
            <w:shd w:val="clear" w:color="auto" w:fill="FFFFFF"/>
            <w:tcMar>
              <w:top w:w="30" w:type="dxa"/>
              <w:left w:w="30" w:type="dxa"/>
              <w:bottom w:w="30" w:type="dxa"/>
              <w:right w:w="30" w:type="dxa"/>
            </w:tcMar>
            <w:hideMark/>
          </w:tcPr>
          <w:p w:rsidR="00142B79" w:rsidRPr="005B735F" w:rsidRDefault="00142B79" w:rsidP="00142B79">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Январь</w:t>
            </w:r>
          </w:p>
          <w:p w:rsidR="00142B79" w:rsidRDefault="00142B79" w:rsidP="0034379F">
            <w:pPr>
              <w:spacing w:after="0" w:line="240" w:lineRule="auto"/>
              <w:rPr>
                <w:rFonts w:ascii="Times New Roman" w:eastAsia="Times New Roman" w:hAnsi="Times New Roman" w:cs="Times New Roman"/>
                <w:sz w:val="26"/>
                <w:szCs w:val="26"/>
                <w:lang w:eastAsia="ru-RU"/>
              </w:rPr>
            </w:pPr>
          </w:p>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«Продолжи дорожку»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5B735F">
              <w:rPr>
                <w:rFonts w:ascii="Times New Roman" w:eastAsia="Times New Roman" w:hAnsi="Times New Roman" w:cs="Times New Roman"/>
                <w:i/>
                <w:iCs/>
                <w:sz w:val="26"/>
                <w:szCs w:val="26"/>
                <w:lang w:eastAsia="ru-RU"/>
              </w:rPr>
              <w:t> цвет и форма</w:t>
            </w:r>
            <w:r w:rsidRPr="005B735F">
              <w:rPr>
                <w:rFonts w:ascii="Times New Roman" w:eastAsia="Times New Roman" w:hAnsi="Times New Roman" w:cs="Times New Roman"/>
                <w:sz w:val="26"/>
                <w:szCs w:val="26"/>
                <w:lang w:eastAsia="ru-RU"/>
              </w:rPr>
              <w:t>,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Игра «Построй домик»</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закреплять умение различать и называть геометрические фигуры по двум признакам:</w:t>
            </w:r>
            <w:r w:rsidRPr="005B735F">
              <w:rPr>
                <w:rFonts w:ascii="Times New Roman" w:eastAsia="Times New Roman" w:hAnsi="Times New Roman" w:cs="Times New Roman"/>
                <w:i/>
                <w:iCs/>
                <w:sz w:val="26"/>
                <w:szCs w:val="26"/>
                <w:lang w:eastAsia="ru-RU"/>
              </w:rPr>
              <w:t> цвет и форма</w:t>
            </w:r>
            <w:r w:rsidRPr="005B735F">
              <w:rPr>
                <w:rFonts w:ascii="Times New Roman" w:eastAsia="Times New Roman" w:hAnsi="Times New Roman" w:cs="Times New Roman"/>
                <w:sz w:val="26"/>
                <w:szCs w:val="26"/>
                <w:lang w:eastAsia="ru-RU"/>
              </w:rPr>
              <w:t>, способствовать развитию конструктивных умений, выполнять действия, согласно определенному правилу</w:t>
            </w:r>
          </w:p>
        </w:tc>
        <w:tc>
          <w:tcPr>
            <w:tcW w:w="1134" w:type="dxa"/>
            <w:shd w:val="clear" w:color="auto" w:fill="FFFFFF"/>
            <w:tcMar>
              <w:top w:w="30" w:type="dxa"/>
              <w:left w:w="30" w:type="dxa"/>
              <w:bottom w:w="30" w:type="dxa"/>
              <w:right w:w="30" w:type="dxa"/>
            </w:tcMar>
            <w:hideMark/>
          </w:tcPr>
          <w:p w:rsidR="009B3A10" w:rsidRPr="005B735F" w:rsidRDefault="00142B79"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bookmarkStart w:id="1" w:name="_GoBack"/>
            <w:bookmarkEnd w:id="1"/>
            <w:r w:rsidR="009B3A10" w:rsidRPr="005B735F">
              <w:rPr>
                <w:rFonts w:ascii="Times New Roman" w:eastAsia="Times New Roman" w:hAnsi="Times New Roman" w:cs="Times New Roman"/>
                <w:sz w:val="26"/>
                <w:szCs w:val="26"/>
                <w:lang w:eastAsia="ru-RU"/>
              </w:rPr>
              <w:t xml:space="preserve">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«Какого цвета, формы и величины?»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Развивать умение выделять одновременно три признака: цвет, форма, величина.</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Февраль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«Садовники»</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отрицание (игра с двумя обручами)».</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 xml:space="preserve">Цель: способствовать развитию способности наглядного моделирования, умение расшифровывать информацию о </w:t>
            </w:r>
            <w:r w:rsidRPr="005B735F">
              <w:rPr>
                <w:rFonts w:ascii="Times New Roman" w:eastAsia="Times New Roman" w:hAnsi="Times New Roman" w:cs="Times New Roman"/>
                <w:sz w:val="26"/>
                <w:szCs w:val="26"/>
                <w:lang w:eastAsia="ru-RU"/>
              </w:rPr>
              <w:lastRenderedPageBreak/>
              <w:t>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lastRenderedPageBreak/>
              <w:t>Март</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22</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«Бусы для мамы»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«Угости мишек печеньем»</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«Цвет, форма и величина, классификация по трем признакам,</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отрицание (игра с тремя обручами)».</w:t>
            </w:r>
          </w:p>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«Угадай фигуру»</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Апрель</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1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«Посади цветы на клумбы»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c>
          <w:tcPr>
            <w:tcW w:w="7446" w:type="dxa"/>
            <w:shd w:val="clear" w:color="auto" w:fill="FFFFFF"/>
            <w:tcMar>
              <w:top w:w="30" w:type="dxa"/>
              <w:left w:w="30" w:type="dxa"/>
              <w:bottom w:w="30" w:type="dxa"/>
              <w:right w:w="30" w:type="dxa"/>
            </w:tcMar>
            <w:hideMark/>
          </w:tcPr>
          <w:p w:rsidR="009B3A10" w:rsidRPr="0034379F" w:rsidRDefault="009B3A10" w:rsidP="0034379F">
            <w:pPr>
              <w:spacing w:after="0" w:line="240" w:lineRule="auto"/>
              <w:rPr>
                <w:rFonts w:ascii="Times New Roman" w:eastAsia="Times New Roman" w:hAnsi="Times New Roman" w:cs="Times New Roman"/>
                <w:b/>
                <w:sz w:val="26"/>
                <w:szCs w:val="26"/>
                <w:lang w:eastAsia="ru-RU"/>
              </w:rPr>
            </w:pPr>
            <w:r w:rsidRPr="0034379F">
              <w:rPr>
                <w:rFonts w:ascii="Times New Roman" w:eastAsia="Times New Roman" w:hAnsi="Times New Roman" w:cs="Times New Roman"/>
                <w:b/>
                <w:sz w:val="26"/>
                <w:szCs w:val="26"/>
                <w:lang w:eastAsia="ru-RU"/>
              </w:rPr>
              <w:t>«Что лишнее?»</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2. Цель: способствовать развитию способности классифицировать геометрические фигуры по трем признакам.</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3 неделя</w:t>
            </w:r>
          </w:p>
        </w:tc>
      </w:tr>
      <w:tr w:rsidR="009B3A10" w:rsidRPr="005B735F" w:rsidTr="009B3A10">
        <w:tc>
          <w:tcPr>
            <w:tcW w:w="0" w:type="auto"/>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7446"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b/>
                <w:bCs/>
                <w:sz w:val="26"/>
                <w:szCs w:val="26"/>
                <w:lang w:eastAsia="ru-RU"/>
              </w:rPr>
            </w:pPr>
            <w:r w:rsidRPr="005B735F">
              <w:rPr>
                <w:rFonts w:ascii="Times New Roman" w:eastAsia="Times New Roman" w:hAnsi="Times New Roman" w:cs="Times New Roman"/>
                <w:b/>
                <w:bCs/>
                <w:sz w:val="26"/>
                <w:szCs w:val="26"/>
                <w:lang w:eastAsia="ru-RU"/>
              </w:rPr>
              <w:t>«Мы - конструкторы»</w:t>
            </w:r>
          </w:p>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1134" w:type="dxa"/>
            <w:shd w:val="clear" w:color="auto" w:fill="FFFFFF"/>
            <w:tcMar>
              <w:top w:w="30" w:type="dxa"/>
              <w:left w:w="30" w:type="dxa"/>
              <w:bottom w:w="30" w:type="dxa"/>
              <w:right w:w="30" w:type="dxa"/>
            </w:tcMar>
            <w:hideMark/>
          </w:tcPr>
          <w:p w:rsidR="009B3A10" w:rsidRPr="005B735F" w:rsidRDefault="009B3A10" w:rsidP="0034379F">
            <w:pPr>
              <w:spacing w:after="0" w:line="240" w:lineRule="auto"/>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4 неделя</w:t>
            </w:r>
          </w:p>
        </w:tc>
      </w:tr>
    </w:tbl>
    <w:p w:rsidR="009B3A10" w:rsidRDefault="009B3A10" w:rsidP="001C0217">
      <w:pPr>
        <w:spacing w:after="0" w:line="240" w:lineRule="auto"/>
        <w:jc w:val="both"/>
        <w:rPr>
          <w:rFonts w:ascii="Times New Roman" w:hAnsi="Times New Roman" w:cs="Times New Roman"/>
          <w:b/>
          <w:sz w:val="26"/>
          <w:szCs w:val="26"/>
        </w:rPr>
      </w:pPr>
    </w:p>
    <w:p w:rsidR="00E17E78" w:rsidRDefault="00E17E78"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7B59D3" w:rsidRDefault="007B59D3" w:rsidP="001C0217">
      <w:pPr>
        <w:spacing w:after="0" w:line="240" w:lineRule="auto"/>
        <w:jc w:val="both"/>
        <w:rPr>
          <w:rFonts w:ascii="Times New Roman" w:hAnsi="Times New Roman" w:cs="Times New Roman"/>
          <w:b/>
          <w:sz w:val="26"/>
          <w:szCs w:val="26"/>
        </w:rPr>
      </w:pPr>
    </w:p>
    <w:p w:rsidR="00E17E78" w:rsidRDefault="00E17E78" w:rsidP="00E17E7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3. ОРГАНИЗАЦИОННЫЙ РАЗДЕЛ</w:t>
      </w:r>
    </w:p>
    <w:p w:rsidR="00775B79" w:rsidRDefault="00775B79" w:rsidP="001C0217">
      <w:pPr>
        <w:spacing w:after="0" w:line="240" w:lineRule="auto"/>
        <w:jc w:val="both"/>
        <w:rPr>
          <w:rFonts w:ascii="Times New Roman" w:hAnsi="Times New Roman" w:cs="Times New Roman"/>
          <w:b/>
          <w:sz w:val="26"/>
          <w:szCs w:val="26"/>
        </w:rPr>
      </w:pPr>
    </w:p>
    <w:p w:rsidR="00AF59FA" w:rsidRDefault="00AF59FA" w:rsidP="00AF59FA">
      <w:pPr>
        <w:pStyle w:val="a9"/>
        <w:ind w:left="0"/>
        <w:jc w:val="both"/>
        <w:rPr>
          <w:sz w:val="26"/>
          <w:szCs w:val="26"/>
        </w:rPr>
      </w:pPr>
      <w:r>
        <w:rPr>
          <w:sz w:val="26"/>
          <w:szCs w:val="26"/>
        </w:rPr>
        <w:t>3.</w:t>
      </w:r>
      <w:r w:rsidR="00B61F44">
        <w:rPr>
          <w:sz w:val="26"/>
          <w:szCs w:val="26"/>
        </w:rPr>
        <w:t>1</w:t>
      </w:r>
      <w:r w:rsidRPr="0034379F">
        <w:rPr>
          <w:sz w:val="26"/>
          <w:szCs w:val="26"/>
        </w:rPr>
        <w:t xml:space="preserve">. </w:t>
      </w:r>
      <w:r>
        <w:rPr>
          <w:sz w:val="26"/>
          <w:szCs w:val="26"/>
        </w:rPr>
        <w:t>Учебный план</w:t>
      </w:r>
    </w:p>
    <w:p w:rsidR="00AF59FA" w:rsidRPr="00775B79" w:rsidRDefault="00F51060" w:rsidP="00775B79">
      <w:pPr>
        <w:pStyle w:val="12"/>
        <w:rPr>
          <w:rFonts w:ascii="Times New Roman CYR" w:hAnsi="Times New Roman CYR"/>
          <w:bCs/>
          <w:sz w:val="24"/>
          <w:szCs w:val="24"/>
        </w:rPr>
      </w:pPr>
      <w:r>
        <w:rPr>
          <w:b/>
          <w:sz w:val="26"/>
          <w:szCs w:val="26"/>
        </w:rPr>
        <w:t xml:space="preserve"> </w:t>
      </w:r>
    </w:p>
    <w:tbl>
      <w:tblPr>
        <w:tblStyle w:val="a3"/>
        <w:tblW w:w="0" w:type="auto"/>
        <w:tblInd w:w="40" w:type="dxa"/>
        <w:tblLook w:val="04A0" w:firstRow="1" w:lastRow="0" w:firstColumn="1" w:lastColumn="0" w:noHBand="0" w:noVBand="1"/>
      </w:tblPr>
      <w:tblGrid>
        <w:gridCol w:w="4764"/>
        <w:gridCol w:w="2220"/>
        <w:gridCol w:w="2546"/>
      </w:tblGrid>
      <w:tr w:rsidR="0006035E" w:rsidTr="0006035E">
        <w:trPr>
          <w:trHeight w:val="585"/>
        </w:trPr>
        <w:tc>
          <w:tcPr>
            <w:tcW w:w="4764" w:type="dxa"/>
            <w:vMerge w:val="restart"/>
          </w:tcPr>
          <w:p w:rsidR="0006035E" w:rsidRPr="00AF59FA" w:rsidRDefault="0006035E" w:rsidP="00F51060">
            <w:pPr>
              <w:pStyle w:val="12"/>
              <w:ind w:left="0" w:firstLine="0"/>
              <w:rPr>
                <w:rStyle w:val="style20"/>
                <w:rFonts w:ascii="Times New Roman CYR" w:hAnsi="Times New Roman CYR"/>
                <w:b/>
                <w:bCs/>
                <w:sz w:val="24"/>
                <w:szCs w:val="24"/>
              </w:rPr>
            </w:pPr>
            <w:r w:rsidRPr="00AF59FA">
              <w:rPr>
                <w:rStyle w:val="style20"/>
                <w:rFonts w:ascii="Times New Roman CYR" w:hAnsi="Times New Roman CYR"/>
                <w:b/>
                <w:bCs/>
                <w:sz w:val="24"/>
                <w:szCs w:val="24"/>
              </w:rPr>
              <w:t>Временной период</w:t>
            </w:r>
          </w:p>
        </w:tc>
        <w:tc>
          <w:tcPr>
            <w:tcW w:w="4766" w:type="dxa"/>
            <w:gridSpan w:val="2"/>
          </w:tcPr>
          <w:p w:rsidR="0006035E" w:rsidRPr="00AF59FA" w:rsidRDefault="0006035E" w:rsidP="0006035E">
            <w:pPr>
              <w:pStyle w:val="12"/>
              <w:ind w:left="0"/>
              <w:jc w:val="center"/>
              <w:rPr>
                <w:rStyle w:val="style20"/>
                <w:rFonts w:ascii="Times New Roman CYR" w:hAnsi="Times New Roman CYR"/>
                <w:b/>
                <w:bCs/>
                <w:sz w:val="24"/>
                <w:szCs w:val="24"/>
              </w:rPr>
            </w:pPr>
            <w:r w:rsidRPr="00AF59FA">
              <w:rPr>
                <w:rStyle w:val="style20"/>
                <w:rFonts w:ascii="Times New Roman CYR" w:hAnsi="Times New Roman CYR"/>
                <w:b/>
                <w:bCs/>
                <w:sz w:val="24"/>
                <w:szCs w:val="24"/>
              </w:rPr>
              <w:t>Количество занятий                          (длительность 15 минут)</w:t>
            </w:r>
          </w:p>
        </w:tc>
      </w:tr>
      <w:tr w:rsidR="0006035E" w:rsidTr="0006035E">
        <w:trPr>
          <w:trHeight w:val="315"/>
        </w:trPr>
        <w:tc>
          <w:tcPr>
            <w:tcW w:w="4764" w:type="dxa"/>
            <w:vMerge/>
          </w:tcPr>
          <w:p w:rsidR="0006035E" w:rsidRPr="00AF59FA" w:rsidRDefault="0006035E" w:rsidP="00F51060">
            <w:pPr>
              <w:pStyle w:val="12"/>
              <w:ind w:left="0" w:firstLine="0"/>
              <w:rPr>
                <w:rStyle w:val="style20"/>
                <w:rFonts w:ascii="Times New Roman CYR" w:hAnsi="Times New Roman CYR"/>
                <w:b/>
                <w:bCs/>
                <w:sz w:val="24"/>
                <w:szCs w:val="24"/>
              </w:rPr>
            </w:pPr>
          </w:p>
        </w:tc>
        <w:tc>
          <w:tcPr>
            <w:tcW w:w="2220" w:type="dxa"/>
          </w:tcPr>
          <w:p w:rsidR="0006035E" w:rsidRPr="00AF59FA" w:rsidRDefault="0006035E" w:rsidP="00AF59FA">
            <w:pPr>
              <w:pStyle w:val="12"/>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одну группу</w:t>
            </w:r>
          </w:p>
        </w:tc>
        <w:tc>
          <w:tcPr>
            <w:tcW w:w="2546" w:type="dxa"/>
          </w:tcPr>
          <w:p w:rsidR="0006035E" w:rsidRPr="00AF59FA" w:rsidRDefault="0006035E" w:rsidP="00AF59FA">
            <w:pPr>
              <w:pStyle w:val="12"/>
              <w:ind w:left="0"/>
              <w:jc w:val="left"/>
              <w:rPr>
                <w:rStyle w:val="style20"/>
                <w:rFonts w:ascii="Times New Roman CYR" w:hAnsi="Times New Roman CYR"/>
                <w:b/>
                <w:bCs/>
                <w:sz w:val="24"/>
                <w:szCs w:val="24"/>
              </w:rPr>
            </w:pPr>
            <w:r>
              <w:rPr>
                <w:rStyle w:val="style20"/>
                <w:rFonts w:ascii="Times New Roman CYR" w:hAnsi="Times New Roman CYR"/>
                <w:b/>
                <w:bCs/>
                <w:sz w:val="24"/>
                <w:szCs w:val="24"/>
              </w:rPr>
              <w:t>На две группы</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неделю</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1</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2</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месяц</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4</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8</w:t>
            </w:r>
          </w:p>
        </w:tc>
      </w:tr>
      <w:tr w:rsidR="0006035E" w:rsidTr="0006035E">
        <w:tc>
          <w:tcPr>
            <w:tcW w:w="4764"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В год</w:t>
            </w:r>
          </w:p>
        </w:tc>
        <w:tc>
          <w:tcPr>
            <w:tcW w:w="2220" w:type="dxa"/>
          </w:tcPr>
          <w:p w:rsidR="0006035E" w:rsidRDefault="0006035E" w:rsidP="00F51060">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28</w:t>
            </w:r>
          </w:p>
        </w:tc>
        <w:tc>
          <w:tcPr>
            <w:tcW w:w="2546" w:type="dxa"/>
          </w:tcPr>
          <w:p w:rsidR="0006035E" w:rsidRDefault="0006035E" w:rsidP="0006035E">
            <w:pPr>
              <w:pStyle w:val="12"/>
              <w:ind w:left="0" w:firstLine="0"/>
              <w:rPr>
                <w:rStyle w:val="style20"/>
                <w:rFonts w:ascii="Times New Roman CYR" w:hAnsi="Times New Roman CYR"/>
                <w:bCs/>
                <w:sz w:val="24"/>
                <w:szCs w:val="24"/>
              </w:rPr>
            </w:pPr>
            <w:r>
              <w:rPr>
                <w:rStyle w:val="style20"/>
                <w:rFonts w:ascii="Times New Roman CYR" w:hAnsi="Times New Roman CYR"/>
                <w:bCs/>
                <w:sz w:val="24"/>
                <w:szCs w:val="24"/>
              </w:rPr>
              <w:t>56</w:t>
            </w:r>
          </w:p>
        </w:tc>
      </w:tr>
    </w:tbl>
    <w:p w:rsidR="00AF59FA" w:rsidRDefault="00AF59FA" w:rsidP="001C0217">
      <w:pPr>
        <w:spacing w:after="0" w:line="240" w:lineRule="auto"/>
        <w:jc w:val="both"/>
        <w:rPr>
          <w:rFonts w:ascii="Times New Roman" w:hAnsi="Times New Roman" w:cs="Times New Roman"/>
          <w:b/>
          <w:sz w:val="26"/>
          <w:szCs w:val="26"/>
        </w:rPr>
      </w:pPr>
    </w:p>
    <w:p w:rsidR="00AF59FA" w:rsidRDefault="00AF59FA" w:rsidP="001C0217">
      <w:pPr>
        <w:spacing w:after="0" w:line="240" w:lineRule="auto"/>
        <w:jc w:val="both"/>
        <w:rPr>
          <w:rFonts w:ascii="Times New Roman" w:hAnsi="Times New Roman" w:cs="Times New Roman"/>
          <w:b/>
          <w:sz w:val="26"/>
          <w:szCs w:val="26"/>
        </w:rPr>
      </w:pPr>
    </w:p>
    <w:p w:rsidR="0034379F" w:rsidRDefault="0034379F" w:rsidP="0034379F">
      <w:pPr>
        <w:pStyle w:val="a9"/>
        <w:ind w:left="0"/>
        <w:jc w:val="both"/>
        <w:rPr>
          <w:sz w:val="26"/>
          <w:szCs w:val="26"/>
        </w:rPr>
      </w:pPr>
      <w:r>
        <w:rPr>
          <w:sz w:val="26"/>
          <w:szCs w:val="26"/>
        </w:rPr>
        <w:t>3.</w:t>
      </w:r>
      <w:r w:rsidR="00B61F44">
        <w:rPr>
          <w:sz w:val="26"/>
          <w:szCs w:val="26"/>
        </w:rPr>
        <w:t>2</w:t>
      </w:r>
      <w:r w:rsidRPr="0034379F">
        <w:rPr>
          <w:sz w:val="26"/>
          <w:szCs w:val="26"/>
        </w:rPr>
        <w:t xml:space="preserve">. </w:t>
      </w:r>
      <w:r>
        <w:rPr>
          <w:sz w:val="26"/>
          <w:szCs w:val="26"/>
        </w:rPr>
        <w:t>Материальн</w:t>
      </w:r>
      <w:r w:rsidR="001033DE">
        <w:rPr>
          <w:sz w:val="26"/>
          <w:szCs w:val="26"/>
        </w:rPr>
        <w:t>о – технические условия</w:t>
      </w:r>
    </w:p>
    <w:p w:rsidR="00B61F44" w:rsidRDefault="00B61F44" w:rsidP="0034379F">
      <w:pPr>
        <w:pStyle w:val="a9"/>
        <w:ind w:left="0"/>
        <w:jc w:val="both"/>
        <w:rPr>
          <w:sz w:val="26"/>
          <w:szCs w:val="26"/>
        </w:rPr>
      </w:pPr>
    </w:p>
    <w:p w:rsidR="0034379F" w:rsidRPr="001033DE" w:rsidRDefault="001033DE" w:rsidP="0034379F">
      <w:pPr>
        <w:pStyle w:val="a9"/>
        <w:ind w:left="0"/>
        <w:jc w:val="both"/>
        <w:rPr>
          <w:b w:val="0"/>
          <w:sz w:val="26"/>
          <w:szCs w:val="26"/>
        </w:rPr>
      </w:pPr>
      <w:r>
        <w:rPr>
          <w:b w:val="0"/>
          <w:sz w:val="26"/>
          <w:szCs w:val="26"/>
        </w:rPr>
        <w:t xml:space="preserve">      </w:t>
      </w:r>
      <w:r w:rsidR="00B61F44" w:rsidRPr="001033DE">
        <w:rPr>
          <w:b w:val="0"/>
          <w:sz w:val="26"/>
          <w:szCs w:val="26"/>
        </w:rPr>
        <w:t>Занятия по программе «</w:t>
      </w:r>
      <w:r w:rsidRPr="001033DE">
        <w:rPr>
          <w:b w:val="0"/>
          <w:sz w:val="26"/>
          <w:szCs w:val="26"/>
        </w:rPr>
        <w:t>Волшебные блоки Дьенеша</w:t>
      </w:r>
      <w:r w:rsidR="00B61F44" w:rsidRPr="001033DE">
        <w:rPr>
          <w:b w:val="0"/>
          <w:sz w:val="26"/>
          <w:szCs w:val="26"/>
        </w:rPr>
        <w:t xml:space="preserve">» проводятся в отдельном помещении, оборудованном в соответствии с санитарно-эпидемиологическими нормами. </w:t>
      </w:r>
    </w:p>
    <w:p w:rsidR="001033DE" w:rsidRPr="001033DE" w:rsidRDefault="001033DE" w:rsidP="0034379F">
      <w:pPr>
        <w:pStyle w:val="a9"/>
        <w:ind w:left="0"/>
        <w:jc w:val="both"/>
        <w:rPr>
          <w:b w:val="0"/>
          <w:sz w:val="26"/>
          <w:szCs w:val="26"/>
        </w:rPr>
      </w:pPr>
    </w:p>
    <w:p w:rsidR="0034379F" w:rsidRDefault="0034379F" w:rsidP="0034379F">
      <w:pPr>
        <w:spacing w:after="0" w:line="240" w:lineRule="auto"/>
        <w:rPr>
          <w:rFonts w:ascii="Times New Roman" w:hAnsi="Times New Roman"/>
          <w:sz w:val="26"/>
          <w:szCs w:val="26"/>
          <w:u w:val="single"/>
        </w:rPr>
      </w:pPr>
      <w:r w:rsidRPr="001033DE">
        <w:rPr>
          <w:rFonts w:ascii="Times New Roman" w:hAnsi="Times New Roman"/>
          <w:sz w:val="26"/>
          <w:szCs w:val="26"/>
          <w:u w:val="single"/>
        </w:rPr>
        <w:t>Для игровых занятий необходимо иметь:</w:t>
      </w:r>
    </w:p>
    <w:p w:rsidR="00BC3016" w:rsidRDefault="00BC3016" w:rsidP="0034379F">
      <w:pPr>
        <w:spacing w:after="0" w:line="240" w:lineRule="auto"/>
        <w:rPr>
          <w:rFonts w:ascii="Times New Roman" w:hAnsi="Times New Roman"/>
          <w:sz w:val="26"/>
          <w:szCs w:val="26"/>
          <w:u w:val="single"/>
        </w:rPr>
      </w:pPr>
    </w:p>
    <w:p w:rsidR="00BC3016" w:rsidRDefault="00BC3016" w:rsidP="0034379F">
      <w:pPr>
        <w:spacing w:after="0" w:line="240" w:lineRule="auto"/>
        <w:rPr>
          <w:rFonts w:ascii="Times New Roman" w:hAnsi="Times New Roman"/>
          <w:sz w:val="26"/>
          <w:szCs w:val="26"/>
          <w:u w:val="single"/>
        </w:rPr>
      </w:pPr>
    </w:p>
    <w:tbl>
      <w:tblPr>
        <w:tblStyle w:val="a3"/>
        <w:tblW w:w="0" w:type="auto"/>
        <w:tblLook w:val="04A0" w:firstRow="1" w:lastRow="0" w:firstColumn="1" w:lastColumn="0" w:noHBand="0" w:noVBand="1"/>
      </w:tblPr>
      <w:tblGrid>
        <w:gridCol w:w="4785"/>
        <w:gridCol w:w="4785"/>
      </w:tblGrid>
      <w:tr w:rsidR="00BC3016" w:rsidRPr="00BC3016" w:rsidTr="00BC3016">
        <w:tc>
          <w:tcPr>
            <w:tcW w:w="4785" w:type="dxa"/>
          </w:tcPr>
          <w:p w:rsidR="00BC3016" w:rsidRPr="00BC3016" w:rsidRDefault="00BC3016" w:rsidP="0034379F">
            <w:pPr>
              <w:rPr>
                <w:rFonts w:ascii="Times New Roman" w:hAnsi="Times New Roman"/>
                <w:sz w:val="26"/>
                <w:szCs w:val="26"/>
              </w:rPr>
            </w:pPr>
            <w:r w:rsidRPr="00BC3016">
              <w:rPr>
                <w:rFonts w:ascii="Times New Roman" w:hAnsi="Times New Roman"/>
                <w:sz w:val="26"/>
                <w:szCs w:val="26"/>
              </w:rPr>
              <w:t>Материалы</w:t>
            </w:r>
          </w:p>
        </w:tc>
        <w:tc>
          <w:tcPr>
            <w:tcW w:w="4785" w:type="dxa"/>
          </w:tcPr>
          <w:p w:rsidR="00BC3016" w:rsidRDefault="00BC3016" w:rsidP="0034379F">
            <w:pPr>
              <w:rPr>
                <w:rFonts w:ascii="Times New Roman" w:hAnsi="Times New Roman"/>
                <w:sz w:val="26"/>
                <w:szCs w:val="26"/>
              </w:rPr>
            </w:pPr>
            <w:r w:rsidRPr="00BC3016">
              <w:rPr>
                <w:rFonts w:ascii="Times New Roman" w:hAnsi="Times New Roman"/>
                <w:sz w:val="26"/>
                <w:szCs w:val="26"/>
              </w:rPr>
              <w:t>Кол</w:t>
            </w:r>
            <w:r>
              <w:rPr>
                <w:rFonts w:ascii="Times New Roman" w:hAnsi="Times New Roman"/>
                <w:sz w:val="26"/>
                <w:szCs w:val="26"/>
              </w:rPr>
              <w:t>ичество</w:t>
            </w:r>
          </w:p>
          <w:p w:rsidR="00BC3016" w:rsidRDefault="00BC3016" w:rsidP="0034379F">
            <w:pPr>
              <w:rPr>
                <w:rFonts w:ascii="Times New Roman" w:hAnsi="Times New Roman"/>
                <w:sz w:val="26"/>
                <w:szCs w:val="26"/>
              </w:rPr>
            </w:pPr>
            <w:r>
              <w:rPr>
                <w:rFonts w:ascii="Times New Roman" w:hAnsi="Times New Roman"/>
                <w:sz w:val="26"/>
                <w:szCs w:val="26"/>
              </w:rPr>
              <w:t>(</w:t>
            </w:r>
            <w:r w:rsidRPr="00BC3016">
              <w:rPr>
                <w:rFonts w:ascii="Times New Roman" w:hAnsi="Times New Roman"/>
                <w:sz w:val="26"/>
                <w:szCs w:val="26"/>
              </w:rPr>
              <w:t>в завис</w:t>
            </w:r>
            <w:r>
              <w:rPr>
                <w:rFonts w:ascii="Times New Roman" w:hAnsi="Times New Roman"/>
                <w:sz w:val="26"/>
                <w:szCs w:val="26"/>
              </w:rPr>
              <w:t>имости от целей и задач занятия)</w:t>
            </w:r>
          </w:p>
          <w:p w:rsidR="00BC3016" w:rsidRPr="00BC3016" w:rsidRDefault="00BC3016" w:rsidP="0034379F">
            <w:pPr>
              <w:rPr>
                <w:rFonts w:ascii="Times New Roman" w:hAnsi="Times New Roman"/>
                <w:sz w:val="26"/>
                <w:szCs w:val="26"/>
              </w:rPr>
            </w:pP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Игровые наборы «Блоки Дьенеша»</w:t>
            </w:r>
          </w:p>
          <w:p w:rsidR="00BC3016" w:rsidRPr="00BC3016" w:rsidRDefault="00BC3016" w:rsidP="00BC3016">
            <w:pPr>
              <w:jc w:val="both"/>
              <w:rPr>
                <w:rFonts w:ascii="Times New Roman" w:hAnsi="Times New Roman"/>
                <w:sz w:val="26"/>
                <w:szCs w:val="26"/>
              </w:rPr>
            </w:pPr>
          </w:p>
        </w:tc>
        <w:tc>
          <w:tcPr>
            <w:tcW w:w="4785" w:type="dxa"/>
          </w:tcPr>
          <w:p w:rsidR="00BC3016" w:rsidRPr="00BC3016" w:rsidRDefault="00BC3016" w:rsidP="00BC3016">
            <w:pPr>
              <w:rPr>
                <w:rFonts w:ascii="Times New Roman" w:hAnsi="Times New Roman"/>
                <w:sz w:val="26"/>
                <w:szCs w:val="26"/>
              </w:rPr>
            </w:pPr>
            <w:r w:rsidRPr="00BC3016">
              <w:rPr>
                <w:rFonts w:ascii="Times New Roman" w:hAnsi="Times New Roman"/>
                <w:sz w:val="26"/>
                <w:szCs w:val="26"/>
              </w:rPr>
              <w:t>1 набор на каждого ребенка или 1 набор на 2 детей.</w:t>
            </w: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Схемы для составления изображения </w:t>
            </w:r>
          </w:p>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с помощью блоков Дьенеша.      </w:t>
            </w:r>
          </w:p>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 xml:space="preserve">                 </w:t>
            </w:r>
          </w:p>
        </w:tc>
        <w:tc>
          <w:tcPr>
            <w:tcW w:w="4785" w:type="dxa"/>
          </w:tcPr>
          <w:p w:rsidR="00BC3016" w:rsidRPr="00BC3016" w:rsidRDefault="00BC3016" w:rsidP="0034379F">
            <w:pPr>
              <w:rPr>
                <w:rFonts w:ascii="Times New Roman" w:hAnsi="Times New Roman"/>
                <w:sz w:val="26"/>
                <w:szCs w:val="26"/>
              </w:rPr>
            </w:pPr>
            <w:r w:rsidRPr="00BC3016">
              <w:rPr>
                <w:rFonts w:ascii="Times New Roman" w:hAnsi="Times New Roman"/>
                <w:sz w:val="26"/>
                <w:szCs w:val="26"/>
              </w:rPr>
              <w:t>1 на каждого ребенка или 1 на всех детей.</w:t>
            </w:r>
          </w:p>
        </w:tc>
      </w:tr>
      <w:tr w:rsidR="00BC3016" w:rsidRPr="00BC3016" w:rsidTr="00BC3016">
        <w:tc>
          <w:tcPr>
            <w:tcW w:w="4785" w:type="dxa"/>
          </w:tcPr>
          <w:p w:rsidR="00BC3016" w:rsidRPr="00BC3016" w:rsidRDefault="00BC3016" w:rsidP="00BC3016">
            <w:pPr>
              <w:jc w:val="both"/>
              <w:rPr>
                <w:rFonts w:ascii="Times New Roman" w:hAnsi="Times New Roman"/>
                <w:sz w:val="26"/>
                <w:szCs w:val="26"/>
              </w:rPr>
            </w:pPr>
            <w:r w:rsidRPr="00BC3016">
              <w:rPr>
                <w:rFonts w:ascii="Times New Roman" w:hAnsi="Times New Roman"/>
                <w:sz w:val="26"/>
                <w:szCs w:val="26"/>
              </w:rPr>
              <w:t>Логические карточки</w:t>
            </w:r>
          </w:p>
          <w:p w:rsidR="00BC3016" w:rsidRPr="00BC3016" w:rsidRDefault="00BC3016" w:rsidP="00BC3016">
            <w:pPr>
              <w:jc w:val="both"/>
              <w:rPr>
                <w:rFonts w:ascii="Times New Roman" w:hAnsi="Times New Roman"/>
                <w:sz w:val="26"/>
                <w:szCs w:val="26"/>
              </w:rPr>
            </w:pPr>
          </w:p>
        </w:tc>
        <w:tc>
          <w:tcPr>
            <w:tcW w:w="4785" w:type="dxa"/>
          </w:tcPr>
          <w:p w:rsidR="00BC3016" w:rsidRDefault="00BC3016" w:rsidP="0034379F">
            <w:pPr>
              <w:rPr>
                <w:rFonts w:ascii="Times New Roman" w:hAnsi="Times New Roman"/>
                <w:sz w:val="26"/>
                <w:szCs w:val="26"/>
              </w:rPr>
            </w:pPr>
            <w:r w:rsidRPr="00BC3016">
              <w:rPr>
                <w:rFonts w:ascii="Times New Roman" w:hAnsi="Times New Roman"/>
                <w:sz w:val="26"/>
                <w:szCs w:val="26"/>
              </w:rPr>
              <w:t>1 набор на каждого ребенка или 1 набор на всех детей</w:t>
            </w:r>
          </w:p>
          <w:p w:rsidR="00BC3016" w:rsidRPr="00BC3016" w:rsidRDefault="00BC3016" w:rsidP="0034379F">
            <w:pPr>
              <w:rPr>
                <w:rFonts w:ascii="Times New Roman" w:hAnsi="Times New Roman"/>
                <w:sz w:val="26"/>
                <w:szCs w:val="26"/>
              </w:rPr>
            </w:pPr>
          </w:p>
        </w:tc>
      </w:tr>
    </w:tbl>
    <w:p w:rsidR="00BC3016" w:rsidRPr="00BC3016" w:rsidRDefault="00BC3016" w:rsidP="0034379F">
      <w:pPr>
        <w:spacing w:after="0" w:line="240" w:lineRule="auto"/>
        <w:rPr>
          <w:rFonts w:ascii="Times New Roman" w:hAnsi="Times New Roman"/>
          <w:sz w:val="26"/>
          <w:szCs w:val="26"/>
        </w:rPr>
      </w:pPr>
    </w:p>
    <w:p w:rsidR="00BC3016" w:rsidRDefault="00BC3016"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BC3016" w:rsidRDefault="00BC3016" w:rsidP="00102288">
      <w:pPr>
        <w:spacing w:after="0" w:line="240" w:lineRule="auto"/>
        <w:rPr>
          <w:rFonts w:ascii="Times New Roman" w:hAnsi="Times New Roman"/>
          <w:sz w:val="26"/>
          <w:szCs w:val="26"/>
        </w:rPr>
      </w:pPr>
    </w:p>
    <w:p w:rsidR="00102288" w:rsidRDefault="00102288" w:rsidP="00102288">
      <w:pPr>
        <w:spacing w:after="0" w:line="240" w:lineRule="auto"/>
        <w:rPr>
          <w:rFonts w:ascii="Times New Roman" w:hAnsi="Times New Roman"/>
          <w:sz w:val="26"/>
          <w:szCs w:val="26"/>
        </w:rPr>
      </w:pPr>
    </w:p>
    <w:p w:rsidR="00BC3016" w:rsidRPr="00102288" w:rsidRDefault="00BC3016" w:rsidP="00102288">
      <w:pPr>
        <w:spacing w:after="0" w:line="240" w:lineRule="auto"/>
        <w:rPr>
          <w:rFonts w:ascii="Times New Roman" w:hAnsi="Times New Roman"/>
          <w:sz w:val="26"/>
          <w:szCs w:val="26"/>
        </w:rPr>
      </w:pPr>
    </w:p>
    <w:p w:rsidR="00153786" w:rsidRPr="0034379F" w:rsidRDefault="00775B79" w:rsidP="00153786">
      <w:pPr>
        <w:pStyle w:val="a9"/>
        <w:ind w:left="0"/>
        <w:jc w:val="both"/>
        <w:rPr>
          <w:sz w:val="26"/>
          <w:szCs w:val="26"/>
        </w:rPr>
      </w:pPr>
      <w:r>
        <w:rPr>
          <w:sz w:val="26"/>
          <w:szCs w:val="26"/>
        </w:rPr>
        <w:lastRenderedPageBreak/>
        <w:t>3.</w:t>
      </w:r>
      <w:r w:rsidR="00B61F44">
        <w:rPr>
          <w:sz w:val="26"/>
          <w:szCs w:val="26"/>
        </w:rPr>
        <w:t>3</w:t>
      </w:r>
      <w:r w:rsidR="00153786" w:rsidRPr="0034379F">
        <w:rPr>
          <w:sz w:val="26"/>
          <w:szCs w:val="26"/>
        </w:rPr>
        <w:t>. Циклограмма деятельности</w:t>
      </w:r>
    </w:p>
    <w:p w:rsidR="003C1DB7" w:rsidRDefault="003C1DB7" w:rsidP="003C1DB7">
      <w:pPr>
        <w:spacing w:after="0" w:line="240" w:lineRule="auto"/>
        <w:jc w:val="center"/>
        <w:rPr>
          <w:rFonts w:ascii="Times New Roman" w:hAnsi="Times New Roman" w:cs="Times New Roman"/>
          <w:b/>
          <w:sz w:val="24"/>
          <w:szCs w:val="24"/>
        </w:rPr>
      </w:pPr>
    </w:p>
    <w:p w:rsidR="003C1DB7" w:rsidRDefault="003C1DB7" w:rsidP="003C1DB7">
      <w:pPr>
        <w:spacing w:after="0" w:line="240" w:lineRule="auto"/>
        <w:jc w:val="center"/>
        <w:rPr>
          <w:rFonts w:ascii="Times New Roman" w:hAnsi="Times New Roman" w:cs="Times New Roman"/>
          <w:sz w:val="26"/>
          <w:szCs w:val="26"/>
        </w:rPr>
      </w:pPr>
    </w:p>
    <w:p w:rsidR="003C1DB7" w:rsidRPr="003C1DB7" w:rsidRDefault="003C1DB7" w:rsidP="003C1DB7">
      <w:pPr>
        <w:spacing w:after="0" w:line="240" w:lineRule="auto"/>
        <w:jc w:val="center"/>
        <w:rPr>
          <w:rFonts w:ascii="Times New Roman" w:hAnsi="Times New Roman" w:cs="Times New Roman"/>
          <w:sz w:val="26"/>
          <w:szCs w:val="26"/>
        </w:rPr>
      </w:pPr>
      <w:r w:rsidRPr="003C1DB7">
        <w:rPr>
          <w:rFonts w:ascii="Times New Roman" w:hAnsi="Times New Roman" w:cs="Times New Roman"/>
          <w:sz w:val="26"/>
          <w:szCs w:val="26"/>
        </w:rPr>
        <w:t xml:space="preserve">ЦИКЛОГРАММА </w:t>
      </w:r>
    </w:p>
    <w:p w:rsidR="003C1DB7" w:rsidRPr="003C1DB7" w:rsidRDefault="003C1DB7" w:rsidP="003C1DB7">
      <w:pPr>
        <w:spacing w:after="0" w:line="240" w:lineRule="auto"/>
        <w:jc w:val="center"/>
        <w:rPr>
          <w:rFonts w:ascii="Times New Roman" w:hAnsi="Times New Roman" w:cs="Times New Roman"/>
          <w:sz w:val="26"/>
          <w:szCs w:val="26"/>
        </w:rPr>
      </w:pPr>
      <w:r w:rsidRPr="003C1DB7">
        <w:rPr>
          <w:rFonts w:ascii="Times New Roman" w:hAnsi="Times New Roman" w:cs="Times New Roman"/>
          <w:bCs/>
          <w:color w:val="000000"/>
          <w:sz w:val="26"/>
          <w:szCs w:val="26"/>
        </w:rPr>
        <w:t>(с оплатой часа за полный рабочий день)</w:t>
      </w:r>
    </w:p>
    <w:p w:rsidR="003C1DB7" w:rsidRDefault="003C1DB7" w:rsidP="003C1DB7">
      <w:pPr>
        <w:jc w:val="center"/>
        <w:rPr>
          <w:rFonts w:ascii="Times New Roman" w:hAnsi="Times New Roman" w:cs="Times New Roman"/>
          <w:sz w:val="26"/>
          <w:szCs w:val="26"/>
        </w:rPr>
      </w:pPr>
    </w:p>
    <w:p w:rsidR="003C1DB7" w:rsidRPr="003C1DB7" w:rsidRDefault="003C1DB7" w:rsidP="003C1DB7">
      <w:pPr>
        <w:jc w:val="center"/>
        <w:rPr>
          <w:rFonts w:ascii="Times New Roman" w:hAnsi="Times New Roman" w:cs="Times New Roman"/>
          <w:sz w:val="26"/>
          <w:szCs w:val="26"/>
        </w:rPr>
      </w:pPr>
      <w:r w:rsidRPr="003C1DB7">
        <w:rPr>
          <w:rFonts w:ascii="Times New Roman" w:hAnsi="Times New Roman" w:cs="Times New Roman"/>
          <w:sz w:val="26"/>
          <w:szCs w:val="26"/>
        </w:rPr>
        <w:t>Первая группа детей (</w:t>
      </w:r>
      <w:r w:rsidR="009B3A10">
        <w:rPr>
          <w:rFonts w:ascii="Times New Roman" w:hAnsi="Times New Roman" w:cs="Times New Roman"/>
          <w:sz w:val="26"/>
          <w:szCs w:val="26"/>
        </w:rPr>
        <w:t>понедельник</w:t>
      </w:r>
      <w:r w:rsidRPr="003C1DB7">
        <w:rPr>
          <w:rFonts w:ascii="Times New Roman" w:hAnsi="Times New Roman" w:cs="Times New Roman"/>
          <w:sz w:val="26"/>
          <w:szCs w:val="26"/>
        </w:rPr>
        <w:t>)</w:t>
      </w:r>
    </w:p>
    <w:tbl>
      <w:tblPr>
        <w:tblStyle w:val="a3"/>
        <w:tblW w:w="0" w:type="auto"/>
        <w:tblLook w:val="04A0" w:firstRow="1" w:lastRow="0" w:firstColumn="1" w:lastColumn="0" w:noHBand="0" w:noVBand="1"/>
      </w:tblPr>
      <w:tblGrid>
        <w:gridCol w:w="675"/>
        <w:gridCol w:w="3261"/>
        <w:gridCol w:w="5634"/>
      </w:tblGrid>
      <w:tr w:rsidR="003C1DB7" w:rsidRPr="003C1DB7" w:rsidTr="00320074">
        <w:tc>
          <w:tcPr>
            <w:tcW w:w="675"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 п/п</w:t>
            </w:r>
          </w:p>
        </w:tc>
        <w:tc>
          <w:tcPr>
            <w:tcW w:w="3261"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Время</w:t>
            </w:r>
          </w:p>
        </w:tc>
        <w:tc>
          <w:tcPr>
            <w:tcW w:w="5635"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Содержание деятельности</w:t>
            </w:r>
          </w:p>
        </w:tc>
      </w:tr>
      <w:tr w:rsidR="003C1DB7" w:rsidRPr="003C1DB7" w:rsidTr="00320074">
        <w:trPr>
          <w:trHeight w:val="661"/>
        </w:trPr>
        <w:tc>
          <w:tcPr>
            <w:tcW w:w="67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sz w:val="26"/>
                <w:szCs w:val="26"/>
              </w:rPr>
            </w:pP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Учебная (педагогическая) работа</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1.1.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0472F5" w:rsidP="00320074">
            <w:pPr>
              <w:jc w:val="center"/>
              <w:rPr>
                <w:rFonts w:ascii="Times New Roman" w:hAnsi="Times New Roman" w:cs="Times New Roman"/>
                <w:sz w:val="26"/>
                <w:szCs w:val="26"/>
              </w:rPr>
            </w:pPr>
            <w:r>
              <w:rPr>
                <w:rFonts w:ascii="Times New Roman" w:hAnsi="Times New Roman" w:cs="Times New Roman"/>
                <w:sz w:val="26"/>
                <w:szCs w:val="26"/>
              </w:rPr>
              <w:t>15.25-15.40</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Проведение занятий</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 xml:space="preserve">2. </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jc w:val="center"/>
              <w:rPr>
                <w:rFonts w:ascii="Times New Roman" w:hAnsi="Times New Roman" w:cs="Times New Roman"/>
                <w:sz w:val="26"/>
                <w:szCs w:val="26"/>
              </w:rPr>
            </w:pP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Функции, не отнесенные к п. 1.1.с оплатой по ст. 150 ТК РФ</w:t>
            </w:r>
          </w:p>
          <w:p w:rsidR="003C1DB7" w:rsidRPr="003C1DB7" w:rsidRDefault="003C1DB7" w:rsidP="00320074">
            <w:pPr>
              <w:jc w:val="center"/>
              <w:rPr>
                <w:rFonts w:ascii="Times New Roman" w:hAnsi="Times New Roman" w:cs="Times New Roman"/>
                <w:sz w:val="26"/>
                <w:szCs w:val="26"/>
              </w:rPr>
            </w:pP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9B3A10" w:rsidP="00320074">
            <w:pPr>
              <w:jc w:val="center"/>
              <w:rPr>
                <w:rFonts w:ascii="Times New Roman" w:hAnsi="Times New Roman" w:cs="Times New Roman"/>
                <w:sz w:val="26"/>
                <w:szCs w:val="26"/>
              </w:rPr>
            </w:pPr>
            <w:r>
              <w:rPr>
                <w:rFonts w:ascii="Times New Roman" w:hAnsi="Times New Roman" w:cs="Times New Roman"/>
                <w:sz w:val="26"/>
                <w:szCs w:val="26"/>
              </w:rPr>
              <w:t>15.15-15.25</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Сбор детей по группам для дополнительной образовательной деятельности</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2.2.</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15.25-15.3</w:t>
            </w:r>
            <w:r w:rsidR="003C1DB7" w:rsidRPr="003C1DB7">
              <w:rPr>
                <w:rFonts w:ascii="Times New Roman" w:hAnsi="Times New Roman" w:cs="Times New Roman"/>
                <w:sz w:val="26"/>
                <w:szCs w:val="26"/>
              </w:rPr>
              <w:t>5</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Организационная часть</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2.3.</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15.35-15.40</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Подведение итогов занятий (рефлексия)</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2.4.</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15.40-15.5</w:t>
            </w:r>
            <w:r w:rsidR="003C1DB7" w:rsidRPr="003C1DB7">
              <w:rPr>
                <w:rFonts w:ascii="Times New Roman" w:hAnsi="Times New Roman" w:cs="Times New Roman"/>
                <w:sz w:val="26"/>
                <w:szCs w:val="26"/>
              </w:rPr>
              <w:t>0</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Сопровождение детей в группы</w:t>
            </w:r>
          </w:p>
          <w:p w:rsidR="003C1DB7" w:rsidRPr="003C1DB7" w:rsidRDefault="003C1DB7" w:rsidP="00320074">
            <w:pPr>
              <w:jc w:val="center"/>
              <w:rPr>
                <w:rFonts w:ascii="Times New Roman" w:hAnsi="Times New Roman" w:cs="Times New Roman"/>
                <w:sz w:val="26"/>
                <w:szCs w:val="26"/>
              </w:rPr>
            </w:pPr>
          </w:p>
        </w:tc>
      </w:tr>
    </w:tbl>
    <w:p w:rsidR="003C1DB7" w:rsidRDefault="003C1DB7" w:rsidP="003C1DB7">
      <w:pPr>
        <w:jc w:val="center"/>
        <w:rPr>
          <w:rFonts w:ascii="Times New Roman" w:hAnsi="Times New Roman" w:cs="Times New Roman"/>
          <w:sz w:val="26"/>
          <w:szCs w:val="26"/>
        </w:rPr>
      </w:pPr>
    </w:p>
    <w:p w:rsidR="003C1DB7" w:rsidRPr="003C1DB7" w:rsidRDefault="003C1DB7" w:rsidP="003C1DB7">
      <w:pPr>
        <w:jc w:val="center"/>
        <w:rPr>
          <w:rFonts w:ascii="Times New Roman" w:hAnsi="Times New Roman" w:cs="Times New Roman"/>
          <w:sz w:val="26"/>
          <w:szCs w:val="26"/>
        </w:rPr>
      </w:pPr>
      <w:r w:rsidRPr="003C1DB7">
        <w:rPr>
          <w:rFonts w:ascii="Times New Roman" w:hAnsi="Times New Roman" w:cs="Times New Roman"/>
          <w:sz w:val="26"/>
          <w:szCs w:val="26"/>
        </w:rPr>
        <w:t>Вторая группа детей (</w:t>
      </w:r>
      <w:r w:rsidR="009B3A10">
        <w:rPr>
          <w:rFonts w:ascii="Times New Roman" w:hAnsi="Times New Roman" w:cs="Times New Roman"/>
          <w:sz w:val="26"/>
          <w:szCs w:val="26"/>
        </w:rPr>
        <w:t>понедельник</w:t>
      </w:r>
      <w:r w:rsidRPr="003C1DB7">
        <w:rPr>
          <w:rFonts w:ascii="Times New Roman" w:hAnsi="Times New Roman" w:cs="Times New Roman"/>
          <w:sz w:val="26"/>
          <w:szCs w:val="26"/>
        </w:rPr>
        <w:t>)</w:t>
      </w:r>
    </w:p>
    <w:tbl>
      <w:tblPr>
        <w:tblStyle w:val="a3"/>
        <w:tblW w:w="0" w:type="auto"/>
        <w:tblLook w:val="04A0" w:firstRow="1" w:lastRow="0" w:firstColumn="1" w:lastColumn="0" w:noHBand="0" w:noVBand="1"/>
      </w:tblPr>
      <w:tblGrid>
        <w:gridCol w:w="675"/>
        <w:gridCol w:w="3261"/>
        <w:gridCol w:w="5634"/>
      </w:tblGrid>
      <w:tr w:rsidR="003C1DB7" w:rsidRPr="003C1DB7" w:rsidTr="00320074">
        <w:tc>
          <w:tcPr>
            <w:tcW w:w="675"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 п/п</w:t>
            </w:r>
          </w:p>
        </w:tc>
        <w:tc>
          <w:tcPr>
            <w:tcW w:w="3261"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Время</w:t>
            </w:r>
          </w:p>
        </w:tc>
        <w:tc>
          <w:tcPr>
            <w:tcW w:w="5635" w:type="dxa"/>
            <w:tcBorders>
              <w:top w:val="single" w:sz="4" w:space="0" w:color="auto"/>
              <w:left w:val="single" w:sz="4" w:space="0" w:color="auto"/>
              <w:bottom w:val="single" w:sz="4" w:space="0" w:color="auto"/>
              <w:right w:val="single" w:sz="4" w:space="0" w:color="auto"/>
            </w:tcBorders>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Содержание деятельности</w:t>
            </w:r>
          </w:p>
        </w:tc>
      </w:tr>
      <w:tr w:rsidR="003C1DB7" w:rsidRPr="003C1DB7" w:rsidTr="00320074">
        <w:trPr>
          <w:trHeight w:val="661"/>
        </w:trPr>
        <w:tc>
          <w:tcPr>
            <w:tcW w:w="67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sz w:val="26"/>
                <w:szCs w:val="26"/>
              </w:rPr>
            </w:pP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Учебная (педагогическая) работа</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1.1.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15.50-16.0</w:t>
            </w:r>
            <w:r w:rsidR="003C1DB7" w:rsidRPr="003C1DB7">
              <w:rPr>
                <w:rFonts w:ascii="Times New Roman" w:hAnsi="Times New Roman" w:cs="Times New Roman"/>
                <w:sz w:val="26"/>
                <w:szCs w:val="26"/>
              </w:rPr>
              <w:t>5</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Проведение занятий</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 xml:space="preserve">2. </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jc w:val="center"/>
              <w:rPr>
                <w:rFonts w:ascii="Times New Roman" w:hAnsi="Times New Roman" w:cs="Times New Roman"/>
                <w:sz w:val="26"/>
                <w:szCs w:val="26"/>
              </w:rPr>
            </w:pP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b/>
                <w:sz w:val="26"/>
                <w:szCs w:val="26"/>
              </w:rPr>
            </w:pPr>
            <w:r w:rsidRPr="003C1DB7">
              <w:rPr>
                <w:rFonts w:ascii="Times New Roman" w:hAnsi="Times New Roman" w:cs="Times New Roman"/>
                <w:b/>
                <w:sz w:val="26"/>
                <w:szCs w:val="26"/>
              </w:rPr>
              <w:t>Функции, не отнесенные к п. 1.1.с оплатой по ст. 150 ТК РФ</w:t>
            </w:r>
          </w:p>
          <w:p w:rsidR="003C1DB7" w:rsidRPr="003C1DB7" w:rsidRDefault="003C1DB7" w:rsidP="00320074">
            <w:pPr>
              <w:jc w:val="center"/>
              <w:rPr>
                <w:rFonts w:ascii="Times New Roman" w:hAnsi="Times New Roman" w:cs="Times New Roman"/>
                <w:sz w:val="26"/>
                <w:szCs w:val="26"/>
              </w:rPr>
            </w:pP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hideMark/>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2.1</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15.40-15.5</w:t>
            </w:r>
            <w:r w:rsidR="003C1DB7" w:rsidRPr="003C1DB7">
              <w:rPr>
                <w:rFonts w:ascii="Times New Roman" w:hAnsi="Times New Roman" w:cs="Times New Roman"/>
                <w:sz w:val="26"/>
                <w:szCs w:val="26"/>
              </w:rPr>
              <w:t>0</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Сбор детей по группам для дополнительной образовательной деятельности</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2.2.</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15.50-16.00</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Организационная часть</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2.3.</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16.00-16.05</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Подведение итогов занятий (рефлексия)</w:t>
            </w:r>
          </w:p>
        </w:tc>
      </w:tr>
      <w:tr w:rsidR="003C1DB7" w:rsidRPr="003C1DB7" w:rsidTr="00320074">
        <w:tc>
          <w:tcPr>
            <w:tcW w:w="675" w:type="dxa"/>
            <w:tcBorders>
              <w:top w:val="single" w:sz="4" w:space="0" w:color="auto"/>
              <w:left w:val="single" w:sz="4" w:space="0" w:color="auto"/>
              <w:bottom w:val="single" w:sz="4" w:space="0" w:color="auto"/>
              <w:right w:val="single" w:sz="4" w:space="0" w:color="auto"/>
            </w:tcBorders>
            <w:vAlign w:val="center"/>
          </w:tcPr>
          <w:p w:rsidR="003C1DB7" w:rsidRPr="003C1DB7" w:rsidRDefault="003C1DB7" w:rsidP="00320074">
            <w:pPr>
              <w:rPr>
                <w:rFonts w:ascii="Times New Roman" w:hAnsi="Times New Roman" w:cs="Times New Roman"/>
                <w:b/>
                <w:sz w:val="26"/>
                <w:szCs w:val="26"/>
              </w:rPr>
            </w:pPr>
            <w:r w:rsidRPr="003C1DB7">
              <w:rPr>
                <w:rFonts w:ascii="Times New Roman" w:hAnsi="Times New Roman" w:cs="Times New Roman"/>
                <w:b/>
                <w:sz w:val="26"/>
                <w:szCs w:val="26"/>
              </w:rPr>
              <w:t>2.4.</w:t>
            </w:r>
          </w:p>
        </w:tc>
        <w:tc>
          <w:tcPr>
            <w:tcW w:w="3261" w:type="dxa"/>
            <w:tcBorders>
              <w:top w:val="single" w:sz="4" w:space="0" w:color="auto"/>
              <w:left w:val="single" w:sz="4" w:space="0" w:color="auto"/>
              <w:bottom w:val="single" w:sz="4" w:space="0" w:color="auto"/>
              <w:right w:val="single" w:sz="4" w:space="0" w:color="auto"/>
            </w:tcBorders>
            <w:vAlign w:val="center"/>
          </w:tcPr>
          <w:p w:rsidR="003C1DB7" w:rsidRPr="003C1DB7" w:rsidRDefault="0034379F" w:rsidP="00320074">
            <w:pPr>
              <w:jc w:val="center"/>
              <w:rPr>
                <w:rFonts w:ascii="Times New Roman" w:hAnsi="Times New Roman" w:cs="Times New Roman"/>
                <w:sz w:val="26"/>
                <w:szCs w:val="26"/>
              </w:rPr>
            </w:pPr>
            <w:r>
              <w:rPr>
                <w:rFonts w:ascii="Times New Roman" w:hAnsi="Times New Roman" w:cs="Times New Roman"/>
                <w:sz w:val="26"/>
                <w:szCs w:val="26"/>
              </w:rPr>
              <w:t>16.05-16.15</w:t>
            </w:r>
          </w:p>
        </w:tc>
        <w:tc>
          <w:tcPr>
            <w:tcW w:w="5635" w:type="dxa"/>
            <w:tcBorders>
              <w:top w:val="single" w:sz="4" w:space="0" w:color="auto"/>
              <w:left w:val="single" w:sz="4" w:space="0" w:color="auto"/>
              <w:bottom w:val="single" w:sz="4" w:space="0" w:color="auto"/>
              <w:right w:val="single" w:sz="4" w:space="0" w:color="auto"/>
            </w:tcBorders>
          </w:tcPr>
          <w:p w:rsidR="003C1DB7" w:rsidRPr="003C1DB7" w:rsidRDefault="003C1DB7" w:rsidP="00320074">
            <w:pPr>
              <w:jc w:val="center"/>
              <w:rPr>
                <w:rFonts w:ascii="Times New Roman" w:hAnsi="Times New Roman" w:cs="Times New Roman"/>
                <w:sz w:val="26"/>
                <w:szCs w:val="26"/>
              </w:rPr>
            </w:pPr>
            <w:r w:rsidRPr="003C1DB7">
              <w:rPr>
                <w:rFonts w:ascii="Times New Roman" w:hAnsi="Times New Roman" w:cs="Times New Roman"/>
                <w:sz w:val="26"/>
                <w:szCs w:val="26"/>
              </w:rPr>
              <w:t>Сопровождение детей в группы</w:t>
            </w:r>
          </w:p>
          <w:p w:rsidR="003C1DB7" w:rsidRPr="003C1DB7" w:rsidRDefault="003C1DB7" w:rsidP="00320074">
            <w:pPr>
              <w:jc w:val="center"/>
              <w:rPr>
                <w:rFonts w:ascii="Times New Roman" w:hAnsi="Times New Roman" w:cs="Times New Roman"/>
                <w:sz w:val="26"/>
                <w:szCs w:val="26"/>
              </w:rPr>
            </w:pPr>
          </w:p>
        </w:tc>
      </w:tr>
    </w:tbl>
    <w:p w:rsidR="00153786" w:rsidRDefault="00153786" w:rsidP="00153786">
      <w:pPr>
        <w:jc w:val="center"/>
        <w:rPr>
          <w:b/>
          <w:sz w:val="26"/>
          <w:szCs w:val="26"/>
        </w:rPr>
      </w:pPr>
    </w:p>
    <w:p w:rsidR="001C0217" w:rsidRDefault="001C0217" w:rsidP="00FA49A3">
      <w:pPr>
        <w:pStyle w:val="a9"/>
        <w:ind w:left="0" w:firstLine="709"/>
        <w:rPr>
          <w:szCs w:val="28"/>
        </w:rPr>
      </w:pPr>
    </w:p>
    <w:p w:rsidR="00FA49A3" w:rsidRDefault="00FA49A3" w:rsidP="00FA49A3">
      <w:pPr>
        <w:spacing w:after="0" w:line="240" w:lineRule="auto"/>
        <w:ind w:firstLine="709"/>
        <w:jc w:val="both"/>
      </w:pPr>
    </w:p>
    <w:p w:rsidR="003C1DB7" w:rsidRPr="00DD7720" w:rsidRDefault="003C1DB7" w:rsidP="00FA49A3">
      <w:pPr>
        <w:spacing w:after="0" w:line="240" w:lineRule="auto"/>
        <w:ind w:firstLine="709"/>
        <w:jc w:val="both"/>
        <w:rPr>
          <w:rFonts w:ascii="Tahoma" w:eastAsia="Times New Roman" w:hAnsi="Tahoma" w:cs="Tahoma"/>
          <w:color w:val="000000"/>
          <w:sz w:val="18"/>
          <w:szCs w:val="18"/>
          <w:lang w:eastAsia="ru-RU"/>
        </w:rPr>
      </w:pPr>
    </w:p>
    <w:p w:rsidR="00102288" w:rsidRDefault="00102288" w:rsidP="0022568C">
      <w:pPr>
        <w:pStyle w:val="2"/>
        <w:spacing w:before="0" w:beforeAutospacing="0" w:after="0" w:afterAutospacing="0"/>
        <w:rPr>
          <w:sz w:val="28"/>
          <w:szCs w:val="28"/>
        </w:rPr>
      </w:pPr>
    </w:p>
    <w:p w:rsidR="00102288" w:rsidRDefault="00102288" w:rsidP="00FA49A3">
      <w:pPr>
        <w:pStyle w:val="2"/>
        <w:spacing w:before="0" w:beforeAutospacing="0" w:after="0" w:afterAutospacing="0"/>
        <w:ind w:firstLine="709"/>
        <w:jc w:val="center"/>
        <w:rPr>
          <w:sz w:val="28"/>
          <w:szCs w:val="28"/>
        </w:rPr>
      </w:pPr>
    </w:p>
    <w:p w:rsidR="00FA49A3" w:rsidRDefault="00FA49A3" w:rsidP="00FA49A3">
      <w:pPr>
        <w:pStyle w:val="2"/>
        <w:spacing w:before="0" w:beforeAutospacing="0" w:after="0" w:afterAutospacing="0"/>
        <w:ind w:firstLine="709"/>
        <w:jc w:val="center"/>
        <w:rPr>
          <w:sz w:val="28"/>
          <w:szCs w:val="28"/>
        </w:rPr>
      </w:pPr>
      <w:r w:rsidRPr="00FA49A3">
        <w:rPr>
          <w:sz w:val="28"/>
          <w:szCs w:val="28"/>
        </w:rPr>
        <w:lastRenderedPageBreak/>
        <w:t>С</w:t>
      </w:r>
      <w:r>
        <w:rPr>
          <w:sz w:val="28"/>
          <w:szCs w:val="28"/>
        </w:rPr>
        <w:t>писок литературы</w:t>
      </w:r>
      <w:r w:rsidR="00102288">
        <w:rPr>
          <w:sz w:val="28"/>
          <w:szCs w:val="28"/>
        </w:rPr>
        <w:t>:</w:t>
      </w:r>
    </w:p>
    <w:p w:rsidR="0022568C" w:rsidRDefault="0022568C" w:rsidP="0022568C">
      <w:pPr>
        <w:shd w:val="clear" w:color="auto" w:fill="FFFFFF"/>
        <w:spacing w:before="45" w:after="0" w:line="293" w:lineRule="atLeast"/>
        <w:ind w:left="135"/>
        <w:rPr>
          <w:rFonts w:ascii="Times New Roman" w:eastAsia="Times New Roman" w:hAnsi="Times New Roman" w:cs="Times New Roman"/>
          <w:sz w:val="26"/>
          <w:szCs w:val="26"/>
          <w:lang w:eastAsia="ru-RU"/>
        </w:rPr>
      </w:pP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Е.А.Носова, Р.Л.Непомнящая Логика и математика для дошкольников. Санкт-Петербург «Детство-Пресс», 2005 – 95 с.</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Афанасьева И.П. Маленькими шагами в большой мир знаний. Первая младшая группа: Учебно-методическое пособие для воспитателей ДОУ. - СПб.: «ДЕТСТВО-ПРЕСС», 2005. - 128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Венгер JI.A. и др. Воспитание сенсорной культуры ребёнка от рождения до 6 лет: Кн. для воспитателя дет. Сада/JI.А.Венгер, Э.Г.Пилюгина, Н.Б.Венгер; Под ред. Л.А.Венгера.- М.: Просвещение, 1988.- 144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Галанова, Т. В. Развивающие игры с малышами 3 лет / Т. В. Галанова. - Ярославль: Академия развития, 2007.</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Кук Дж. Раннее сенсорное развитие малышей. (Перевод с англ.)- М., 1997.</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Максаков А.И., Тумакова Г.А. Учите, играя: Игры и упражнения со звучащим словом. Пособие для воспитателя дет. сада. - 2-е изд., испр. и доп.- М.: Просвещение, 1983. - 144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Пилюгина Э.Г. Занятия по сенсорному воспитанию с детьми раннего возраста: Пособие для воспитателя дет. Сада.- М.: Просвещение, 1983.- ООО е., ил.</w:t>
      </w:r>
    </w:p>
    <w:p w:rsidR="0034379F" w:rsidRPr="005B735F" w:rsidRDefault="0034379F" w:rsidP="00302392">
      <w:pPr>
        <w:numPr>
          <w:ilvl w:val="0"/>
          <w:numId w:val="7"/>
        </w:numPr>
        <w:shd w:val="clear" w:color="auto" w:fill="FFFFFF"/>
        <w:spacing w:before="45" w:after="0" w:line="293" w:lineRule="atLeast"/>
        <w:ind w:left="135"/>
        <w:rPr>
          <w:rFonts w:ascii="Times New Roman" w:eastAsia="Times New Roman" w:hAnsi="Times New Roman" w:cs="Times New Roman"/>
          <w:sz w:val="26"/>
          <w:szCs w:val="26"/>
          <w:lang w:eastAsia="ru-RU"/>
        </w:rPr>
      </w:pPr>
      <w:r w:rsidRPr="005B735F">
        <w:rPr>
          <w:rFonts w:ascii="Times New Roman" w:eastAsia="Times New Roman" w:hAnsi="Times New Roman" w:cs="Times New Roman"/>
          <w:sz w:val="26"/>
          <w:szCs w:val="26"/>
          <w:lang w:eastAsia="ru-RU"/>
        </w:rPr>
        <w:t>Е. А. Янушко «Сенсорное развитие детей раннего возраста» / М.: Мозаика – Синтез, 2010.</w:t>
      </w:r>
    </w:p>
    <w:p w:rsidR="0034379F" w:rsidRPr="005B735F" w:rsidRDefault="0034379F" w:rsidP="0034379F">
      <w:pPr>
        <w:rPr>
          <w:rFonts w:ascii="Times New Roman" w:hAnsi="Times New Roman" w:cs="Times New Roman"/>
          <w:sz w:val="26"/>
          <w:szCs w:val="26"/>
        </w:rPr>
      </w:pPr>
    </w:p>
    <w:p w:rsidR="00FA49A3" w:rsidRPr="00DD7720" w:rsidRDefault="00FA49A3" w:rsidP="00FA49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85FDE" w:rsidRDefault="00785FDE" w:rsidP="00AE417A">
      <w:pPr>
        <w:jc w:val="center"/>
      </w:pPr>
    </w:p>
    <w:sectPr w:rsidR="00785FDE" w:rsidSect="007A7697">
      <w:footerReference w:type="default" r:id="rId10"/>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63" w:rsidRDefault="00DE0063" w:rsidP="00EF50F1">
      <w:pPr>
        <w:spacing w:after="0" w:line="240" w:lineRule="auto"/>
      </w:pPr>
      <w:r>
        <w:separator/>
      </w:r>
    </w:p>
  </w:endnote>
  <w:endnote w:type="continuationSeparator" w:id="0">
    <w:p w:rsidR="00DE0063" w:rsidRDefault="00DE0063" w:rsidP="00EF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67265"/>
      <w:docPartObj>
        <w:docPartGallery w:val="Page Numbers (Bottom of Page)"/>
        <w:docPartUnique/>
      </w:docPartObj>
    </w:sdtPr>
    <w:sdtEndPr/>
    <w:sdtContent>
      <w:p w:rsidR="00F51060" w:rsidRDefault="00BC3016">
        <w:pPr>
          <w:pStyle w:val="ae"/>
          <w:jc w:val="right"/>
        </w:pPr>
        <w:r>
          <w:fldChar w:fldCharType="begin"/>
        </w:r>
        <w:r>
          <w:instrText>PAGE   \* MERGEFORMAT</w:instrText>
        </w:r>
        <w:r>
          <w:fldChar w:fldCharType="separate"/>
        </w:r>
        <w:r w:rsidR="00142B79">
          <w:rPr>
            <w:noProof/>
          </w:rPr>
          <w:t>10</w:t>
        </w:r>
        <w:r>
          <w:rPr>
            <w:noProof/>
          </w:rPr>
          <w:fldChar w:fldCharType="end"/>
        </w:r>
      </w:p>
    </w:sdtContent>
  </w:sdt>
  <w:p w:rsidR="00F51060" w:rsidRDefault="00F510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63" w:rsidRDefault="00DE0063" w:rsidP="00EF50F1">
      <w:pPr>
        <w:spacing w:after="0" w:line="240" w:lineRule="auto"/>
      </w:pPr>
      <w:r>
        <w:separator/>
      </w:r>
    </w:p>
  </w:footnote>
  <w:footnote w:type="continuationSeparator" w:id="0">
    <w:p w:rsidR="00DE0063" w:rsidRDefault="00DE0063" w:rsidP="00EF5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EC"/>
    <w:multiLevelType w:val="hybridMultilevel"/>
    <w:tmpl w:val="7D3E2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77E21"/>
    <w:multiLevelType w:val="multilevel"/>
    <w:tmpl w:val="0786EA7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1B74992"/>
    <w:multiLevelType w:val="hybridMultilevel"/>
    <w:tmpl w:val="3808E8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BC3F94"/>
    <w:multiLevelType w:val="hybridMultilevel"/>
    <w:tmpl w:val="7EDEA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51902"/>
    <w:multiLevelType w:val="multilevel"/>
    <w:tmpl w:val="23C245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07517"/>
    <w:multiLevelType w:val="hybridMultilevel"/>
    <w:tmpl w:val="84A64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AF4DE3"/>
    <w:multiLevelType w:val="hybridMultilevel"/>
    <w:tmpl w:val="91A60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50618D"/>
    <w:multiLevelType w:val="multilevel"/>
    <w:tmpl w:val="5BA64D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2425A0"/>
    <w:multiLevelType w:val="multilevel"/>
    <w:tmpl w:val="2BC452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4"/>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417A"/>
    <w:rsid w:val="000275F5"/>
    <w:rsid w:val="000472F5"/>
    <w:rsid w:val="0006035E"/>
    <w:rsid w:val="000641C3"/>
    <w:rsid w:val="000667CC"/>
    <w:rsid w:val="00073011"/>
    <w:rsid w:val="000918E1"/>
    <w:rsid w:val="000A37E8"/>
    <w:rsid w:val="000A3A77"/>
    <w:rsid w:val="000A7C32"/>
    <w:rsid w:val="000D568B"/>
    <w:rsid w:val="00102288"/>
    <w:rsid w:val="001033DE"/>
    <w:rsid w:val="0010705A"/>
    <w:rsid w:val="0011399A"/>
    <w:rsid w:val="00124D93"/>
    <w:rsid w:val="00132DAC"/>
    <w:rsid w:val="00142B79"/>
    <w:rsid w:val="00153786"/>
    <w:rsid w:val="00181A1F"/>
    <w:rsid w:val="00190C97"/>
    <w:rsid w:val="001C0217"/>
    <w:rsid w:val="001C1E43"/>
    <w:rsid w:val="002120A1"/>
    <w:rsid w:val="0022568C"/>
    <w:rsid w:val="002504EF"/>
    <w:rsid w:val="0027641A"/>
    <w:rsid w:val="002C79C2"/>
    <w:rsid w:val="00302392"/>
    <w:rsid w:val="00320074"/>
    <w:rsid w:val="00336576"/>
    <w:rsid w:val="0034379F"/>
    <w:rsid w:val="00353B24"/>
    <w:rsid w:val="00375B1A"/>
    <w:rsid w:val="003C1DB7"/>
    <w:rsid w:val="003D08BE"/>
    <w:rsid w:val="003D7004"/>
    <w:rsid w:val="003E7256"/>
    <w:rsid w:val="00416CD1"/>
    <w:rsid w:val="00436552"/>
    <w:rsid w:val="00473ACD"/>
    <w:rsid w:val="004911AE"/>
    <w:rsid w:val="004C189F"/>
    <w:rsid w:val="005005C5"/>
    <w:rsid w:val="005227AD"/>
    <w:rsid w:val="005352C4"/>
    <w:rsid w:val="00546698"/>
    <w:rsid w:val="00572714"/>
    <w:rsid w:val="005C0008"/>
    <w:rsid w:val="005C53C9"/>
    <w:rsid w:val="00640757"/>
    <w:rsid w:val="006509B6"/>
    <w:rsid w:val="00675FA0"/>
    <w:rsid w:val="006B0F23"/>
    <w:rsid w:val="006C12ED"/>
    <w:rsid w:val="006C4051"/>
    <w:rsid w:val="006E39F5"/>
    <w:rsid w:val="00703196"/>
    <w:rsid w:val="007251FE"/>
    <w:rsid w:val="0076420D"/>
    <w:rsid w:val="00775B79"/>
    <w:rsid w:val="00785FDE"/>
    <w:rsid w:val="007A7697"/>
    <w:rsid w:val="007B59D3"/>
    <w:rsid w:val="007C3BDD"/>
    <w:rsid w:val="0084651D"/>
    <w:rsid w:val="00864B31"/>
    <w:rsid w:val="008C7D6E"/>
    <w:rsid w:val="008D6714"/>
    <w:rsid w:val="008F5DFE"/>
    <w:rsid w:val="00900822"/>
    <w:rsid w:val="00924FFC"/>
    <w:rsid w:val="0093519C"/>
    <w:rsid w:val="00946ACB"/>
    <w:rsid w:val="00992A7F"/>
    <w:rsid w:val="009B3A10"/>
    <w:rsid w:val="009B67C8"/>
    <w:rsid w:val="00A01671"/>
    <w:rsid w:val="00A50D46"/>
    <w:rsid w:val="00A866A0"/>
    <w:rsid w:val="00A941A9"/>
    <w:rsid w:val="00A94DE4"/>
    <w:rsid w:val="00AB1CBC"/>
    <w:rsid w:val="00AD3B39"/>
    <w:rsid w:val="00AE417A"/>
    <w:rsid w:val="00AF59FA"/>
    <w:rsid w:val="00B00923"/>
    <w:rsid w:val="00B4640C"/>
    <w:rsid w:val="00B61F44"/>
    <w:rsid w:val="00B621B5"/>
    <w:rsid w:val="00B807B1"/>
    <w:rsid w:val="00BC3016"/>
    <w:rsid w:val="00BE5D7C"/>
    <w:rsid w:val="00C056CC"/>
    <w:rsid w:val="00C21AEB"/>
    <w:rsid w:val="00CA0980"/>
    <w:rsid w:val="00CB0E8F"/>
    <w:rsid w:val="00CE3571"/>
    <w:rsid w:val="00D516C6"/>
    <w:rsid w:val="00D571A2"/>
    <w:rsid w:val="00DA1D9C"/>
    <w:rsid w:val="00DE0063"/>
    <w:rsid w:val="00E152E3"/>
    <w:rsid w:val="00E17E78"/>
    <w:rsid w:val="00E4516D"/>
    <w:rsid w:val="00E62A39"/>
    <w:rsid w:val="00E7662A"/>
    <w:rsid w:val="00EF50F1"/>
    <w:rsid w:val="00F51060"/>
    <w:rsid w:val="00F66820"/>
    <w:rsid w:val="00F80064"/>
    <w:rsid w:val="00F86246"/>
    <w:rsid w:val="00FA49A3"/>
    <w:rsid w:val="00FB2C16"/>
    <w:rsid w:val="00FD4542"/>
    <w:rsid w:val="00F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7A"/>
    <w:rPr>
      <w:rFonts w:ascii="Calibri" w:eastAsia="Calibri" w:hAnsi="Calibri" w:cs="Calibri"/>
    </w:rPr>
  </w:style>
  <w:style w:type="paragraph" w:styleId="1">
    <w:name w:val="heading 1"/>
    <w:basedOn w:val="a"/>
    <w:next w:val="a"/>
    <w:link w:val="10"/>
    <w:uiPriority w:val="9"/>
    <w:qFormat/>
    <w:rsid w:val="00785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5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5F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5FD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85FDE"/>
  </w:style>
  <w:style w:type="paragraph" w:customStyle="1" w:styleId="c5">
    <w:name w:val="c5"/>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85FDE"/>
  </w:style>
  <w:style w:type="character" w:customStyle="1" w:styleId="c1">
    <w:name w:val="c1"/>
    <w:basedOn w:val="a0"/>
    <w:rsid w:val="00785FDE"/>
  </w:style>
  <w:style w:type="paragraph" w:customStyle="1" w:styleId="c4">
    <w:name w:val="c4"/>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5FDE"/>
  </w:style>
  <w:style w:type="character" w:styleId="a4">
    <w:name w:val="Hyperlink"/>
    <w:basedOn w:val="a0"/>
    <w:uiPriority w:val="99"/>
    <w:semiHidden/>
    <w:unhideWhenUsed/>
    <w:rsid w:val="00785FDE"/>
    <w:rPr>
      <w:color w:val="0000FF"/>
      <w:u w:val="single"/>
    </w:rPr>
  </w:style>
  <w:style w:type="character" w:styleId="a5">
    <w:name w:val="FollowedHyperlink"/>
    <w:basedOn w:val="a0"/>
    <w:uiPriority w:val="99"/>
    <w:semiHidden/>
    <w:unhideWhenUsed/>
    <w:rsid w:val="00785FDE"/>
    <w:rPr>
      <w:color w:val="800080"/>
      <w:u w:val="single"/>
    </w:rPr>
  </w:style>
  <w:style w:type="paragraph" w:styleId="a6">
    <w:name w:val="Normal (Web)"/>
    <w:basedOn w:val="a"/>
    <w:uiPriority w:val="99"/>
    <w:semiHidden/>
    <w:unhideWhenUsed/>
    <w:rsid w:val="00785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5FDE"/>
  </w:style>
  <w:style w:type="character" w:customStyle="1" w:styleId="apple-converted-space">
    <w:name w:val="apple-converted-space"/>
    <w:basedOn w:val="a0"/>
    <w:rsid w:val="00785FDE"/>
  </w:style>
  <w:style w:type="paragraph" w:styleId="a7">
    <w:name w:val="Body Text"/>
    <w:basedOn w:val="a"/>
    <w:link w:val="a8"/>
    <w:rsid w:val="00FA49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FA49A3"/>
    <w:rPr>
      <w:rFonts w:ascii="Times New Roman" w:eastAsia="Times New Roman" w:hAnsi="Times New Roman" w:cs="Times New Roman"/>
      <w:b/>
      <w:bCs/>
      <w:sz w:val="28"/>
      <w:szCs w:val="24"/>
      <w:lang w:eastAsia="ru-RU"/>
    </w:rPr>
  </w:style>
  <w:style w:type="paragraph" w:styleId="3">
    <w:name w:val="Body Text 3"/>
    <w:basedOn w:val="a"/>
    <w:link w:val="30"/>
    <w:rsid w:val="00FA49A3"/>
    <w:pPr>
      <w:spacing w:after="0" w:line="240" w:lineRule="auto"/>
      <w:jc w:val="both"/>
    </w:pPr>
    <w:rPr>
      <w:rFonts w:ascii="Times New Roman" w:eastAsia="Times New Roman" w:hAnsi="Times New Roman" w:cs="Times New Roman"/>
      <w:b/>
      <w:bCs/>
      <w:i/>
      <w:iCs/>
      <w:sz w:val="28"/>
      <w:szCs w:val="24"/>
      <w:u w:val="single"/>
      <w:lang w:eastAsia="ru-RU"/>
    </w:rPr>
  </w:style>
  <w:style w:type="character" w:customStyle="1" w:styleId="30">
    <w:name w:val="Основной текст 3 Знак"/>
    <w:basedOn w:val="a0"/>
    <w:link w:val="3"/>
    <w:rsid w:val="00FA49A3"/>
    <w:rPr>
      <w:rFonts w:ascii="Times New Roman" w:eastAsia="Times New Roman" w:hAnsi="Times New Roman" w:cs="Times New Roman"/>
      <w:b/>
      <w:bCs/>
      <w:i/>
      <w:iCs/>
      <w:sz w:val="28"/>
      <w:szCs w:val="24"/>
      <w:u w:val="single"/>
      <w:lang w:eastAsia="ru-RU"/>
    </w:rPr>
  </w:style>
  <w:style w:type="paragraph" w:styleId="a9">
    <w:name w:val="Body Text Indent"/>
    <w:basedOn w:val="a"/>
    <w:link w:val="aa"/>
    <w:rsid w:val="00FA49A3"/>
    <w:pPr>
      <w:spacing w:after="0" w:line="240" w:lineRule="auto"/>
      <w:ind w:left="972"/>
      <w:jc w:val="center"/>
    </w:pPr>
    <w:rPr>
      <w:rFonts w:ascii="Times New Roman" w:eastAsia="Times New Roman" w:hAnsi="Times New Roman" w:cs="Times New Roman"/>
      <w:b/>
      <w:bCs/>
      <w:sz w:val="28"/>
      <w:szCs w:val="24"/>
      <w:lang w:eastAsia="ru-RU"/>
    </w:rPr>
  </w:style>
  <w:style w:type="character" w:customStyle="1" w:styleId="aa">
    <w:name w:val="Основной текст с отступом Знак"/>
    <w:basedOn w:val="a0"/>
    <w:link w:val="a9"/>
    <w:rsid w:val="00FA49A3"/>
    <w:rPr>
      <w:rFonts w:ascii="Times New Roman" w:eastAsia="Times New Roman" w:hAnsi="Times New Roman" w:cs="Times New Roman"/>
      <w:b/>
      <w:bCs/>
      <w:sz w:val="28"/>
      <w:szCs w:val="24"/>
      <w:lang w:eastAsia="ru-RU"/>
    </w:rPr>
  </w:style>
  <w:style w:type="paragraph" w:styleId="21">
    <w:name w:val="Body Text 2"/>
    <w:basedOn w:val="a"/>
    <w:link w:val="22"/>
    <w:uiPriority w:val="99"/>
    <w:semiHidden/>
    <w:unhideWhenUsed/>
    <w:rsid w:val="00FA49A3"/>
    <w:pPr>
      <w:spacing w:after="120" w:line="480" w:lineRule="auto"/>
    </w:pPr>
  </w:style>
  <w:style w:type="character" w:customStyle="1" w:styleId="22">
    <w:name w:val="Основной текст 2 Знак"/>
    <w:basedOn w:val="a0"/>
    <w:link w:val="21"/>
    <w:uiPriority w:val="99"/>
    <w:semiHidden/>
    <w:rsid w:val="00FA49A3"/>
    <w:rPr>
      <w:rFonts w:ascii="Calibri" w:eastAsia="Calibri" w:hAnsi="Calibri" w:cs="Calibri"/>
    </w:rPr>
  </w:style>
  <w:style w:type="paragraph" w:styleId="ab">
    <w:name w:val="List Paragraph"/>
    <w:basedOn w:val="a"/>
    <w:uiPriority w:val="34"/>
    <w:qFormat/>
    <w:rsid w:val="00A866A0"/>
    <w:pPr>
      <w:ind w:left="720"/>
      <w:contextualSpacing/>
    </w:pPr>
  </w:style>
  <w:style w:type="paragraph" w:styleId="ac">
    <w:name w:val="header"/>
    <w:basedOn w:val="a"/>
    <w:link w:val="ad"/>
    <w:uiPriority w:val="99"/>
    <w:unhideWhenUsed/>
    <w:rsid w:val="00EF50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F50F1"/>
    <w:rPr>
      <w:rFonts w:ascii="Calibri" w:eastAsia="Calibri" w:hAnsi="Calibri" w:cs="Calibri"/>
    </w:rPr>
  </w:style>
  <w:style w:type="paragraph" w:styleId="ae">
    <w:name w:val="footer"/>
    <w:basedOn w:val="a"/>
    <w:link w:val="af"/>
    <w:uiPriority w:val="99"/>
    <w:unhideWhenUsed/>
    <w:rsid w:val="00EF50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50F1"/>
    <w:rPr>
      <w:rFonts w:ascii="Calibri" w:eastAsia="Calibri" w:hAnsi="Calibri" w:cs="Calibri"/>
    </w:rPr>
  </w:style>
  <w:style w:type="paragraph" w:styleId="af0">
    <w:name w:val="Balloon Text"/>
    <w:basedOn w:val="a"/>
    <w:link w:val="af1"/>
    <w:uiPriority w:val="99"/>
    <w:semiHidden/>
    <w:unhideWhenUsed/>
    <w:rsid w:val="008F5DF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F5DFE"/>
    <w:rPr>
      <w:rFonts w:ascii="Segoe UI" w:eastAsia="Calibri" w:hAnsi="Segoe UI" w:cs="Segoe UI"/>
      <w:sz w:val="18"/>
      <w:szCs w:val="18"/>
    </w:rPr>
  </w:style>
  <w:style w:type="character" w:customStyle="1" w:styleId="style20">
    <w:name w:val="style20"/>
    <w:basedOn w:val="a0"/>
    <w:rsid w:val="00A94DE4"/>
  </w:style>
  <w:style w:type="paragraph" w:customStyle="1" w:styleId="12">
    <w:name w:val="Обычный1"/>
    <w:rsid w:val="00A94DE4"/>
    <w:pPr>
      <w:widowControl w:val="0"/>
      <w:spacing w:after="0" w:line="260" w:lineRule="auto"/>
      <w:ind w:left="40" w:firstLine="220"/>
      <w:jc w:val="both"/>
    </w:pPr>
    <w:rPr>
      <w:rFonts w:ascii="Times New Roman" w:eastAsia="Times New Roman" w:hAnsi="Times New Roman" w:cs="Times New Roman"/>
      <w:snapToGrid w:val="0"/>
      <w:sz w:val="18"/>
      <w:szCs w:val="20"/>
      <w:lang w:eastAsia="ru-RU"/>
    </w:rPr>
  </w:style>
  <w:style w:type="paragraph" w:customStyle="1" w:styleId="Default">
    <w:name w:val="Default"/>
    <w:rsid w:val="006C12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999">
      <w:bodyDiv w:val="1"/>
      <w:marLeft w:val="0"/>
      <w:marRight w:val="0"/>
      <w:marTop w:val="0"/>
      <w:marBottom w:val="0"/>
      <w:divBdr>
        <w:top w:val="none" w:sz="0" w:space="0" w:color="auto"/>
        <w:left w:val="none" w:sz="0" w:space="0" w:color="auto"/>
        <w:bottom w:val="none" w:sz="0" w:space="0" w:color="auto"/>
        <w:right w:val="none" w:sz="0" w:space="0" w:color="auto"/>
      </w:divBdr>
    </w:div>
    <w:div w:id="964694471">
      <w:bodyDiv w:val="1"/>
      <w:marLeft w:val="0"/>
      <w:marRight w:val="0"/>
      <w:marTop w:val="0"/>
      <w:marBottom w:val="0"/>
      <w:divBdr>
        <w:top w:val="none" w:sz="0" w:space="0" w:color="auto"/>
        <w:left w:val="none" w:sz="0" w:space="0" w:color="auto"/>
        <w:bottom w:val="none" w:sz="0" w:space="0" w:color="auto"/>
        <w:right w:val="none" w:sz="0" w:space="0" w:color="auto"/>
      </w:divBdr>
    </w:div>
    <w:div w:id="17385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ou4@nor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9321-BD8E-4270-8F6D-9804AFAE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3609</Words>
  <Characters>20574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ДС-92</dc:creator>
  <cp:lastModifiedBy>Методист</cp:lastModifiedBy>
  <cp:revision>54</cp:revision>
  <cp:lastPrinted>2019-04-23T02:34:00Z</cp:lastPrinted>
  <dcterms:created xsi:type="dcterms:W3CDTF">2016-09-19T02:27:00Z</dcterms:created>
  <dcterms:modified xsi:type="dcterms:W3CDTF">2019-04-29T02:24:00Z</dcterms:modified>
</cp:coreProperties>
</file>