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2D" w:rsidRPr="00994BC8" w:rsidRDefault="00F54C2D" w:rsidP="00994BC8">
      <w:pPr>
        <w:pStyle w:val="a3"/>
        <w:spacing w:before="0" w:after="0"/>
        <w:jc w:val="both"/>
        <w:rPr>
          <w:b/>
          <w:sz w:val="26"/>
          <w:szCs w:val="26"/>
          <w:u w:val="single"/>
        </w:rPr>
      </w:pPr>
      <w:bookmarkStart w:id="0" w:name="bookmark6"/>
      <w:r w:rsidRPr="00994BC8">
        <w:rPr>
          <w:rStyle w:val="titlemain"/>
          <w:b/>
          <w:bCs/>
          <w:sz w:val="26"/>
          <w:szCs w:val="26"/>
        </w:rPr>
        <w:t>Игры для развития тактильного восприятия</w:t>
      </w:r>
      <w:r w:rsidRPr="00994BC8">
        <w:rPr>
          <w:b/>
          <w:bCs/>
          <w:sz w:val="26"/>
          <w:szCs w:val="26"/>
        </w:rPr>
        <w:br/>
      </w:r>
      <w:r w:rsidRPr="00994BC8">
        <w:rPr>
          <w:b/>
          <w:bCs/>
          <w:sz w:val="26"/>
          <w:szCs w:val="26"/>
        </w:rPr>
        <w:br/>
        <w:t xml:space="preserve">       </w:t>
      </w:r>
      <w:r w:rsidRPr="00994BC8">
        <w:rPr>
          <w:sz w:val="26"/>
          <w:szCs w:val="26"/>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 Существует пять сенсорных систем, с помощью которых человек познает мир: зрение, слух, осязание, обоняние, вкус. В развитии сенсорных способностей важную роль играет освоение сенсорных эталонов – общепринятых образцов свой</w:t>
      </w:r>
      <w:proofErr w:type="gramStart"/>
      <w:r w:rsidRPr="00994BC8">
        <w:rPr>
          <w:sz w:val="26"/>
          <w:szCs w:val="26"/>
        </w:rPr>
        <w:t>ств  пр</w:t>
      </w:r>
      <w:proofErr w:type="gramEnd"/>
      <w:r w:rsidRPr="00994BC8">
        <w:rPr>
          <w:sz w:val="26"/>
          <w:szCs w:val="26"/>
        </w:rPr>
        <w:t>едметов. Например, 7 цветов радуги и их оттенки, геометрические фигуры</w:t>
      </w:r>
      <w:r w:rsidR="00994BC8" w:rsidRPr="00994BC8">
        <w:rPr>
          <w:sz w:val="26"/>
          <w:szCs w:val="26"/>
        </w:rPr>
        <w:t>, метрическая система мер и пр.</w:t>
      </w:r>
    </w:p>
    <w:p w:rsidR="00994BC8" w:rsidRDefault="00F54C2D" w:rsidP="00994BC8">
      <w:pPr>
        <w:pStyle w:val="a3"/>
        <w:spacing w:before="0" w:after="0"/>
        <w:jc w:val="both"/>
        <w:rPr>
          <w:sz w:val="26"/>
          <w:szCs w:val="26"/>
        </w:rPr>
      </w:pPr>
      <w:r w:rsidRPr="00994BC8">
        <w:rPr>
          <w:sz w:val="26"/>
          <w:szCs w:val="26"/>
        </w:rPr>
        <w:t xml:space="preserve">     </w:t>
      </w:r>
      <w:proofErr w:type="gramStart"/>
      <w:r w:rsidRPr="00994BC8">
        <w:rPr>
          <w:sz w:val="26"/>
          <w:szCs w:val="26"/>
        </w:rPr>
        <w:t>К осязанию относят тактильную (поверхностную) чувствительность (ощущение прикосновения, давления, боли, тепла, холода и др.).</w:t>
      </w:r>
      <w:proofErr w:type="gramEnd"/>
      <w:r w:rsidRPr="00994BC8">
        <w:rPr>
          <w:sz w:val="26"/>
          <w:szCs w:val="26"/>
        </w:rPr>
        <w:t xml:space="preserve"> Для развития тактильного восприятия ребенка играйте с разнообразными природными материалами и предметами, отличающимися структурой поверхности. Давайте малышу разные игрушки: пластмассовые, резиновые, деревянные, мягкие, пушистые. Во время купания можно использовать мочалки и губки разной жесткости. Смазывайте тело ребенка кремом, делайте различные виды массажа. Дайте малышу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w:t>
      </w:r>
      <w:proofErr w:type="gramStart"/>
      <w:r w:rsidRPr="00994BC8">
        <w:rPr>
          <w:sz w:val="26"/>
          <w:szCs w:val="26"/>
        </w:rPr>
        <w:t>бумагу</w:t>
      </w:r>
      <w:proofErr w:type="gramEnd"/>
      <w:r w:rsidRPr="00994BC8">
        <w:rPr>
          <w:sz w:val="26"/>
          <w:szCs w:val="26"/>
        </w:rPr>
        <w:t xml:space="preserve"> и многое другое. Интересны ребенку игры с фольгой. Ее можно сначала смять, сделав из нее шарик, потом снова разладить. 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сухим и мокрым песком, с глиной, землей, пластилином, тестом из муки и соли. Обращайте внимание ребенка на холодный снег или сок из холодильника и горячий чай, горячие батареи, огонь на плите. При купании 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 Так как общая чувствительность кожи снижена, ребенку полезно получать интересные ощущения всем телом. Хорошо заворачивать его целиком в шерстяное одеяло; можно оборачивать малыша махровым полотенцем, надевать прямо на трусики и </w:t>
      </w:r>
      <w:proofErr w:type="spellStart"/>
      <w:r w:rsidRPr="00994BC8">
        <w:rPr>
          <w:sz w:val="26"/>
          <w:szCs w:val="26"/>
        </w:rPr>
        <w:t>маечку</w:t>
      </w:r>
      <w:proofErr w:type="spellEnd"/>
      <w:r w:rsidRPr="00994BC8">
        <w:rPr>
          <w:sz w:val="26"/>
          <w:szCs w:val="26"/>
        </w:rPr>
        <w:t xml:space="preserve"> меховую шубу, повязывать спину и живот вязаным платком. Очень интересными для ребенка будут ощущения гуашевой краски на ручках, животе, </w:t>
      </w:r>
      <w:r w:rsidR="00994BC8" w:rsidRPr="00994BC8">
        <w:rPr>
          <w:sz w:val="26"/>
          <w:szCs w:val="26"/>
        </w:rPr>
        <w:t xml:space="preserve"> </w:t>
      </w:r>
      <w:r w:rsidRPr="00994BC8">
        <w:rPr>
          <w:sz w:val="26"/>
          <w:szCs w:val="26"/>
        </w:rPr>
        <w:t xml:space="preserve">спинке. Особенно здорово, если в ванной комнате есть зеркало, и можно посмотреть на себя со всех сторон. </w:t>
      </w:r>
      <w:r w:rsidRPr="00994BC8">
        <w:rPr>
          <w:sz w:val="26"/>
          <w:szCs w:val="26"/>
        </w:rPr>
        <w:br/>
        <w:t xml:space="preserve">    Развивать следует чувствительность не только маленьких ручек, но и ножек. </w:t>
      </w:r>
      <w:r w:rsidRPr="00994BC8">
        <w:rPr>
          <w:sz w:val="26"/>
          <w:szCs w:val="26"/>
        </w:rPr>
        <w:lastRenderedPageBreak/>
        <w:t>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ножками резиновые ребристые мячики.</w:t>
      </w:r>
      <w:r w:rsidR="00994BC8" w:rsidRPr="00994BC8">
        <w:t xml:space="preserve"> </w:t>
      </w:r>
      <w:r w:rsidR="00994BC8">
        <w:t xml:space="preserve">Полезны </w:t>
      </w:r>
      <w:proofErr w:type="spellStart"/>
      <w:r w:rsidR="00994BC8">
        <w:t>самомассаж</w:t>
      </w:r>
      <w:proofErr w:type="spellEnd"/>
      <w:r w:rsidR="00994BC8">
        <w:t xml:space="preserve"> и взаимный массаж рук, ног, спины с помощью массажных щеток, махровых рукавичек, </w:t>
      </w:r>
      <w:proofErr w:type="spellStart"/>
      <w:r w:rsidR="00994BC8">
        <w:t>колесикового</w:t>
      </w:r>
      <w:proofErr w:type="spellEnd"/>
      <w:r w:rsidR="00994BC8">
        <w:t xml:space="preserve"> </w:t>
      </w:r>
      <w:proofErr w:type="spellStart"/>
      <w:r w:rsidR="00994BC8">
        <w:t>массажера</w:t>
      </w:r>
      <w:proofErr w:type="spellEnd"/>
      <w:r w:rsidR="00994BC8">
        <w:t xml:space="preserve">, массажного валика для ног и др. </w:t>
      </w:r>
      <w:r w:rsidR="00994BC8">
        <w:br/>
      </w:r>
    </w:p>
    <w:p w:rsidR="00994BC8" w:rsidRDefault="00F54C2D" w:rsidP="00994BC8">
      <w:pPr>
        <w:pStyle w:val="a3"/>
        <w:spacing w:before="0" w:after="0"/>
        <w:rPr>
          <w:sz w:val="26"/>
          <w:szCs w:val="26"/>
        </w:rPr>
      </w:pPr>
      <w:r w:rsidRPr="00994BC8">
        <w:rPr>
          <w:b/>
          <w:sz w:val="26"/>
          <w:szCs w:val="26"/>
          <w:u w:val="single"/>
        </w:rPr>
        <w:t>Дополнительные развивающие игры:</w:t>
      </w:r>
      <w:r w:rsidRPr="00994BC8">
        <w:rPr>
          <w:b/>
          <w:sz w:val="26"/>
          <w:szCs w:val="26"/>
          <w:u w:val="single"/>
        </w:rPr>
        <w:br/>
      </w:r>
      <w:r w:rsidRPr="00994BC8">
        <w:rPr>
          <w:sz w:val="26"/>
          <w:szCs w:val="26"/>
        </w:rPr>
        <w:br/>
      </w:r>
      <w:r w:rsidRPr="00994BC8">
        <w:rPr>
          <w:b/>
          <w:bCs/>
          <w:sz w:val="26"/>
          <w:szCs w:val="26"/>
        </w:rPr>
        <w:t>"Поймай киску"</w:t>
      </w:r>
      <w:r w:rsidRPr="00994BC8">
        <w:rPr>
          <w:sz w:val="26"/>
          <w:szCs w:val="26"/>
        </w:rPr>
        <w:br/>
      </w:r>
      <w:r w:rsidRPr="00994BC8">
        <w:rPr>
          <w:sz w:val="26"/>
          <w:szCs w:val="26"/>
        </w:rPr>
        <w:br/>
        <w:t>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r w:rsidRPr="00994BC8">
        <w:rPr>
          <w:sz w:val="26"/>
          <w:szCs w:val="26"/>
        </w:rPr>
        <w:br/>
      </w:r>
      <w:r w:rsidRPr="00994BC8">
        <w:rPr>
          <w:sz w:val="26"/>
          <w:szCs w:val="26"/>
        </w:rPr>
        <w:br/>
      </w:r>
      <w:r w:rsidRPr="00994BC8">
        <w:rPr>
          <w:b/>
          <w:bCs/>
          <w:sz w:val="26"/>
          <w:szCs w:val="26"/>
        </w:rPr>
        <w:t>"Чудесный мешочек"</w:t>
      </w:r>
      <w:r w:rsidRPr="00994BC8">
        <w:rPr>
          <w:sz w:val="26"/>
          <w:szCs w:val="26"/>
        </w:rPr>
        <w:br/>
      </w:r>
      <w:r w:rsidRPr="00994BC8">
        <w:rPr>
          <w:sz w:val="26"/>
          <w:szCs w:val="26"/>
        </w:rPr>
        <w:b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r w:rsidRPr="00994BC8">
        <w:rPr>
          <w:sz w:val="26"/>
          <w:szCs w:val="26"/>
        </w:rPr>
        <w:br/>
      </w:r>
      <w:r w:rsidRPr="00994BC8">
        <w:rPr>
          <w:sz w:val="26"/>
          <w:szCs w:val="26"/>
        </w:rPr>
        <w:br/>
      </w:r>
      <w:r w:rsidRPr="00994BC8">
        <w:rPr>
          <w:b/>
          <w:bCs/>
          <w:sz w:val="26"/>
          <w:szCs w:val="26"/>
        </w:rPr>
        <w:t>"Платочек для куклы"</w:t>
      </w:r>
      <w:r w:rsidRPr="00994BC8">
        <w:rPr>
          <w:sz w:val="26"/>
          <w:szCs w:val="26"/>
        </w:rPr>
        <w:t xml:space="preserve"> (определение предметов по фактуре материала, в данном случае определение типа ткани)</w:t>
      </w:r>
      <w:r w:rsidRPr="00994BC8">
        <w:rPr>
          <w:sz w:val="26"/>
          <w:szCs w:val="26"/>
        </w:rPr>
        <w:br/>
      </w:r>
      <w:r w:rsidRPr="00994BC8">
        <w:rPr>
          <w:sz w:val="26"/>
          <w:szCs w:val="26"/>
        </w:rPr>
        <w:br/>
        <w:t>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r w:rsidRPr="00994BC8">
        <w:rPr>
          <w:sz w:val="26"/>
          <w:szCs w:val="26"/>
        </w:rPr>
        <w:br/>
      </w:r>
      <w:r w:rsidRPr="00994BC8">
        <w:rPr>
          <w:sz w:val="26"/>
          <w:szCs w:val="26"/>
        </w:rPr>
        <w:br/>
      </w:r>
      <w:r w:rsidRPr="00994BC8">
        <w:rPr>
          <w:b/>
          <w:bCs/>
          <w:sz w:val="26"/>
          <w:szCs w:val="26"/>
        </w:rPr>
        <w:t>"Угадай на ощупь, из чего сделан этот предмет"</w:t>
      </w:r>
      <w:r w:rsidRPr="00994BC8">
        <w:rPr>
          <w:sz w:val="26"/>
          <w:szCs w:val="26"/>
        </w:rPr>
        <w:br/>
      </w:r>
      <w:r w:rsidRPr="00994BC8">
        <w:rPr>
          <w:sz w:val="26"/>
          <w:szCs w:val="26"/>
        </w:rPr>
        <w:b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r w:rsidRPr="00994BC8">
        <w:rPr>
          <w:sz w:val="26"/>
          <w:szCs w:val="26"/>
        </w:rPr>
        <w:br/>
      </w:r>
    </w:p>
    <w:p w:rsidR="00994BC8" w:rsidRDefault="00F54C2D" w:rsidP="00994BC8">
      <w:pPr>
        <w:pStyle w:val="a3"/>
        <w:spacing w:before="0" w:after="0"/>
        <w:rPr>
          <w:sz w:val="26"/>
          <w:szCs w:val="26"/>
        </w:rPr>
      </w:pPr>
      <w:r w:rsidRPr="00994BC8">
        <w:rPr>
          <w:sz w:val="26"/>
          <w:szCs w:val="26"/>
        </w:rPr>
        <w:br/>
        <w:t>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r w:rsidRPr="00994BC8">
        <w:rPr>
          <w:sz w:val="26"/>
          <w:szCs w:val="26"/>
        </w:rPr>
        <w:br/>
      </w:r>
    </w:p>
    <w:p w:rsidR="00994BC8" w:rsidRPr="00994BC8" w:rsidRDefault="00F54C2D" w:rsidP="00994BC8">
      <w:pPr>
        <w:pStyle w:val="a3"/>
        <w:spacing w:before="0" w:after="0"/>
        <w:rPr>
          <w:sz w:val="26"/>
          <w:szCs w:val="26"/>
        </w:rPr>
      </w:pPr>
      <w:r w:rsidRPr="00994BC8">
        <w:rPr>
          <w:sz w:val="26"/>
          <w:szCs w:val="26"/>
        </w:rPr>
        <w:br/>
      </w:r>
      <w:r w:rsidRPr="00994BC8">
        <w:rPr>
          <w:b/>
          <w:bCs/>
          <w:sz w:val="26"/>
          <w:szCs w:val="26"/>
        </w:rPr>
        <w:t>"Узнай фигуру"</w:t>
      </w:r>
      <w:r w:rsidRPr="00994BC8">
        <w:rPr>
          <w:sz w:val="26"/>
          <w:szCs w:val="26"/>
        </w:rPr>
        <w:br/>
      </w:r>
      <w:r w:rsidRPr="00994BC8">
        <w:rPr>
          <w:sz w:val="26"/>
          <w:szCs w:val="26"/>
        </w:rPr>
        <w:br/>
        <w:t>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r w:rsidRPr="00994BC8">
        <w:rPr>
          <w:sz w:val="26"/>
          <w:szCs w:val="26"/>
        </w:rPr>
        <w:br/>
      </w:r>
      <w:r w:rsidRPr="00994BC8">
        <w:rPr>
          <w:sz w:val="26"/>
          <w:szCs w:val="26"/>
        </w:rPr>
        <w:br/>
      </w:r>
      <w:r w:rsidRPr="00994BC8">
        <w:rPr>
          <w:b/>
          <w:bCs/>
          <w:sz w:val="26"/>
          <w:szCs w:val="26"/>
        </w:rPr>
        <w:lastRenderedPageBreak/>
        <w:t>"Узнай предмет по контуру"</w:t>
      </w:r>
      <w:r w:rsidRPr="00994BC8">
        <w:rPr>
          <w:sz w:val="26"/>
          <w:szCs w:val="26"/>
        </w:rPr>
        <w:br/>
      </w:r>
      <w:r w:rsidRPr="00994BC8">
        <w:rPr>
          <w:sz w:val="26"/>
          <w:szCs w:val="26"/>
        </w:rPr>
        <w:br/>
        <w:t>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r w:rsidRPr="00994BC8">
        <w:rPr>
          <w:sz w:val="26"/>
          <w:szCs w:val="26"/>
        </w:rPr>
        <w:br/>
      </w:r>
      <w:r w:rsidRPr="00994BC8">
        <w:rPr>
          <w:sz w:val="26"/>
          <w:szCs w:val="26"/>
        </w:rPr>
        <w:br/>
      </w:r>
      <w:r w:rsidRPr="00994BC8">
        <w:rPr>
          <w:b/>
          <w:bCs/>
          <w:sz w:val="26"/>
          <w:szCs w:val="26"/>
        </w:rPr>
        <w:t>"Догадайся, что за предмет"</w:t>
      </w:r>
      <w:r w:rsidRPr="00994BC8">
        <w:rPr>
          <w:sz w:val="26"/>
          <w:szCs w:val="26"/>
        </w:rPr>
        <w:br/>
      </w:r>
      <w:r w:rsidRPr="00994BC8">
        <w:rPr>
          <w:sz w:val="26"/>
          <w:szCs w:val="26"/>
        </w:rPr>
        <w:br/>
        <w:t>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r w:rsidRPr="00994BC8">
        <w:rPr>
          <w:sz w:val="26"/>
          <w:szCs w:val="26"/>
        </w:rPr>
        <w:br/>
      </w:r>
      <w:r w:rsidRPr="00994BC8">
        <w:rPr>
          <w:sz w:val="26"/>
          <w:szCs w:val="26"/>
        </w:rPr>
        <w:br/>
      </w:r>
      <w:proofErr w:type="gramStart"/>
      <w:r w:rsidRPr="00994BC8">
        <w:rPr>
          <w:b/>
          <w:bCs/>
          <w:sz w:val="26"/>
          <w:szCs w:val="26"/>
        </w:rPr>
        <w:t>"Найди пару"</w:t>
      </w:r>
      <w:r w:rsidRPr="00994BC8">
        <w:rPr>
          <w:sz w:val="26"/>
          <w:szCs w:val="26"/>
        </w:rPr>
        <w:br/>
      </w:r>
      <w:r w:rsidRPr="00994BC8">
        <w:rPr>
          <w:sz w:val="26"/>
          <w:szCs w:val="26"/>
        </w:rPr>
        <w:br/>
        <w:t>Материал: пластинки, оклеенные бархатом, наждачной бумагой, фольгой, вельветом, фланелью.</w:t>
      </w:r>
      <w:proofErr w:type="gramEnd"/>
      <w:r w:rsidRPr="00994BC8">
        <w:rPr>
          <w:sz w:val="26"/>
          <w:szCs w:val="26"/>
        </w:rPr>
        <w:br/>
        <w:t>Ребенку предлагают с завязанными глазами на ощупь на</w:t>
      </w:r>
      <w:r w:rsidR="00994BC8">
        <w:rPr>
          <w:sz w:val="26"/>
          <w:szCs w:val="26"/>
        </w:rPr>
        <w:t>йти пары одинаковых пластинок.</w:t>
      </w:r>
      <w:r w:rsidRPr="00994BC8">
        <w:rPr>
          <w:sz w:val="26"/>
          <w:szCs w:val="26"/>
        </w:rPr>
        <w:br/>
      </w:r>
      <w:r w:rsidRPr="00994BC8">
        <w:rPr>
          <w:sz w:val="26"/>
          <w:szCs w:val="26"/>
        </w:rPr>
        <w:br/>
      </w:r>
      <w:r w:rsidRPr="00994BC8">
        <w:rPr>
          <w:b/>
          <w:bCs/>
          <w:sz w:val="26"/>
          <w:szCs w:val="26"/>
        </w:rPr>
        <w:t>"Что это?"</w:t>
      </w:r>
      <w:r w:rsidRPr="00994BC8">
        <w:rPr>
          <w:sz w:val="26"/>
          <w:szCs w:val="26"/>
        </w:rPr>
        <w:br/>
      </w:r>
      <w:r w:rsidRPr="00994BC8">
        <w:rPr>
          <w:sz w:val="26"/>
          <w:szCs w:val="26"/>
        </w:rPr>
        <w:br/>
        <w:t xml:space="preserve">Ребенок закрывает глаза. Ему предлагают пятью пальцами дотронуться до предмета, но не двигать ими. </w:t>
      </w:r>
      <w:proofErr w:type="gramStart"/>
      <w:r w:rsidRPr="00994BC8">
        <w:rPr>
          <w:sz w:val="26"/>
          <w:szCs w:val="26"/>
        </w:rPr>
        <w:t>По фактуре нужно определить материал (можно использовать вату, мех, ткань, бумагу, кожу, дерево, пластмассу, металл).</w:t>
      </w:r>
      <w:proofErr w:type="gramEnd"/>
      <w:r w:rsidRPr="00994BC8">
        <w:rPr>
          <w:sz w:val="26"/>
          <w:szCs w:val="26"/>
        </w:rPr>
        <w:br/>
      </w:r>
      <w:r w:rsidRPr="00994BC8">
        <w:rPr>
          <w:sz w:val="26"/>
          <w:szCs w:val="26"/>
        </w:rPr>
        <w:br/>
      </w:r>
      <w:r w:rsidRPr="00994BC8">
        <w:rPr>
          <w:b/>
          <w:bCs/>
          <w:sz w:val="26"/>
          <w:szCs w:val="26"/>
        </w:rPr>
        <w:t>"Собери матрешку"</w:t>
      </w:r>
      <w:r w:rsidRPr="00994BC8">
        <w:rPr>
          <w:sz w:val="26"/>
          <w:szCs w:val="26"/>
        </w:rPr>
        <w:br/>
      </w:r>
      <w:r w:rsidRPr="00994BC8">
        <w:rPr>
          <w:sz w:val="26"/>
          <w:szCs w:val="26"/>
        </w:rPr>
        <w:br/>
        <w:t xml:space="preserve">Двое </w:t>
      </w:r>
      <w:proofErr w:type="gramStart"/>
      <w:r w:rsidRPr="00994BC8">
        <w:rPr>
          <w:sz w:val="26"/>
          <w:szCs w:val="26"/>
        </w:rPr>
        <w:t>играющих</w:t>
      </w:r>
      <w:proofErr w:type="gramEnd"/>
      <w:r w:rsidRPr="00994BC8">
        <w:rPr>
          <w:sz w:val="26"/>
          <w:szCs w:val="26"/>
        </w:rPr>
        <w:t xml:space="preserve"> подходят к столу. Закрывают глаза. Перед ними две разобранные матрешки. По команде оба начинают собирать каждый свою матрешку - кто быстрее.</w:t>
      </w:r>
      <w:r w:rsidRPr="00994BC8">
        <w:rPr>
          <w:sz w:val="26"/>
          <w:szCs w:val="26"/>
        </w:rPr>
        <w:br/>
      </w:r>
      <w:r w:rsidRPr="00994BC8">
        <w:rPr>
          <w:sz w:val="26"/>
          <w:szCs w:val="26"/>
        </w:rPr>
        <w:br/>
      </w:r>
      <w:r w:rsidRPr="00994BC8">
        <w:rPr>
          <w:b/>
          <w:bCs/>
          <w:sz w:val="26"/>
          <w:szCs w:val="26"/>
        </w:rPr>
        <w:t>"Золушка"</w:t>
      </w:r>
      <w:r w:rsidRPr="00994BC8">
        <w:rPr>
          <w:sz w:val="26"/>
          <w:szCs w:val="26"/>
        </w:rPr>
        <w:br/>
      </w:r>
      <w:r w:rsidRPr="00994BC8">
        <w:rPr>
          <w:sz w:val="26"/>
          <w:szCs w:val="26"/>
        </w:rPr>
        <w:br/>
        <w:t>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r w:rsidRPr="00994BC8">
        <w:rPr>
          <w:sz w:val="26"/>
          <w:szCs w:val="26"/>
        </w:rPr>
        <w:br/>
      </w:r>
      <w:r w:rsidRPr="00994BC8">
        <w:rPr>
          <w:sz w:val="26"/>
          <w:szCs w:val="26"/>
        </w:rPr>
        <w:br/>
      </w:r>
      <w:r w:rsidRPr="00994BC8">
        <w:rPr>
          <w:b/>
          <w:bCs/>
          <w:sz w:val="26"/>
          <w:szCs w:val="26"/>
        </w:rPr>
        <w:t>"Угадай, что внутри"</w:t>
      </w:r>
      <w:r w:rsidRPr="00994BC8">
        <w:rPr>
          <w:sz w:val="26"/>
          <w:szCs w:val="26"/>
        </w:rPr>
        <w:br/>
      </w:r>
      <w:r w:rsidRPr="00994BC8">
        <w:rPr>
          <w:sz w:val="26"/>
          <w:szCs w:val="26"/>
        </w:rPr>
        <w:br/>
        <w:t>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994BC8" w:rsidRDefault="00994BC8" w:rsidP="00C50D35">
      <w:pPr>
        <w:pStyle w:val="p11"/>
        <w:spacing w:before="0" w:beforeAutospacing="0" w:after="0" w:afterAutospacing="0"/>
        <w:jc w:val="both"/>
        <w:rPr>
          <w:sz w:val="22"/>
          <w:szCs w:val="22"/>
        </w:rPr>
      </w:pPr>
    </w:p>
    <w:p w:rsidR="0090254D" w:rsidRPr="00994BC8" w:rsidRDefault="0090254D" w:rsidP="00C50D35">
      <w:pPr>
        <w:pStyle w:val="p11"/>
        <w:spacing w:before="0" w:beforeAutospacing="0" w:after="0" w:afterAutospacing="0"/>
        <w:jc w:val="both"/>
        <w:rPr>
          <w:sz w:val="22"/>
          <w:szCs w:val="22"/>
        </w:rPr>
      </w:pPr>
      <w:r w:rsidRPr="00994BC8">
        <w:rPr>
          <w:sz w:val="22"/>
          <w:szCs w:val="22"/>
        </w:rPr>
        <w:t>Материал подготовил:</w:t>
      </w:r>
    </w:p>
    <w:p w:rsidR="00F56021" w:rsidRPr="00994BC8" w:rsidRDefault="0090254D" w:rsidP="00C50D35">
      <w:pPr>
        <w:pStyle w:val="p11"/>
        <w:spacing w:before="0" w:beforeAutospacing="0" w:after="0" w:afterAutospacing="0"/>
        <w:jc w:val="both"/>
        <w:rPr>
          <w:sz w:val="22"/>
          <w:szCs w:val="22"/>
        </w:rPr>
      </w:pPr>
      <w:r w:rsidRPr="00994BC8">
        <w:rPr>
          <w:sz w:val="22"/>
          <w:szCs w:val="22"/>
        </w:rPr>
        <w:t xml:space="preserve">Учитель-дефектолог МБДОУ № 4 </w:t>
      </w:r>
      <w:r w:rsidR="00994BC8">
        <w:rPr>
          <w:sz w:val="22"/>
          <w:szCs w:val="22"/>
        </w:rPr>
        <w:t xml:space="preserve"> </w:t>
      </w:r>
      <w:r w:rsidRPr="00994BC8">
        <w:rPr>
          <w:sz w:val="22"/>
          <w:szCs w:val="22"/>
        </w:rPr>
        <w:t>И.В.Романова</w:t>
      </w:r>
      <w:bookmarkEnd w:id="0"/>
    </w:p>
    <w:sectPr w:rsidR="00F56021" w:rsidRPr="00994BC8" w:rsidSect="00F56021">
      <w:pgSz w:w="11906" w:h="16838"/>
      <w:pgMar w:top="1134" w:right="1274"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B2F"/>
    <w:multiLevelType w:val="multilevel"/>
    <w:tmpl w:val="C1267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11B20"/>
    <w:multiLevelType w:val="hybridMultilevel"/>
    <w:tmpl w:val="BE4863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F86E24"/>
    <w:multiLevelType w:val="multilevel"/>
    <w:tmpl w:val="446C6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DA1315"/>
    <w:multiLevelType w:val="hybridMultilevel"/>
    <w:tmpl w:val="84CAB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786741"/>
    <w:multiLevelType w:val="multilevel"/>
    <w:tmpl w:val="029C6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7018CB"/>
    <w:multiLevelType w:val="multilevel"/>
    <w:tmpl w:val="04A46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F77D82"/>
    <w:multiLevelType w:val="multilevel"/>
    <w:tmpl w:val="7F9E3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D36FA"/>
    <w:rsid w:val="00003DEB"/>
    <w:rsid w:val="001D36FA"/>
    <w:rsid w:val="002A029D"/>
    <w:rsid w:val="00317774"/>
    <w:rsid w:val="00411D0A"/>
    <w:rsid w:val="00523877"/>
    <w:rsid w:val="00552469"/>
    <w:rsid w:val="00571595"/>
    <w:rsid w:val="005F0834"/>
    <w:rsid w:val="007C63FD"/>
    <w:rsid w:val="00812BAA"/>
    <w:rsid w:val="0090254D"/>
    <w:rsid w:val="00956F81"/>
    <w:rsid w:val="009607B9"/>
    <w:rsid w:val="00994BC8"/>
    <w:rsid w:val="00A00D48"/>
    <w:rsid w:val="00A71918"/>
    <w:rsid w:val="00A773C0"/>
    <w:rsid w:val="00BF4044"/>
    <w:rsid w:val="00C20B6A"/>
    <w:rsid w:val="00C50D35"/>
    <w:rsid w:val="00D53887"/>
    <w:rsid w:val="00D81903"/>
    <w:rsid w:val="00E56187"/>
    <w:rsid w:val="00ED0C8A"/>
    <w:rsid w:val="00F54C2D"/>
    <w:rsid w:val="00F56021"/>
    <w:rsid w:val="00FC3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48"/>
  </w:style>
  <w:style w:type="paragraph" w:styleId="1">
    <w:name w:val="heading 1"/>
    <w:basedOn w:val="a"/>
    <w:next w:val="a"/>
    <w:link w:val="10"/>
    <w:uiPriority w:val="9"/>
    <w:qFormat/>
    <w:rsid w:val="001D36F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6FA"/>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nhideWhenUsed/>
    <w:rsid w:val="001D36F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
    <w:name w:val="p1"/>
    <w:basedOn w:val="a"/>
    <w:uiPriority w:val="99"/>
    <w:semiHidden/>
    <w:rsid w:val="001D3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semiHidden/>
    <w:rsid w:val="001D3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semiHidden/>
    <w:rsid w:val="001D3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semiHidden/>
    <w:rsid w:val="001D3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uiPriority w:val="99"/>
    <w:semiHidden/>
    <w:rsid w:val="001D3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1D36FA"/>
  </w:style>
  <w:style w:type="character" w:styleId="a4">
    <w:name w:val="Strong"/>
    <w:basedOn w:val="a0"/>
    <w:uiPriority w:val="22"/>
    <w:qFormat/>
    <w:rsid w:val="001D36FA"/>
    <w:rPr>
      <w:b/>
      <w:bCs/>
    </w:rPr>
  </w:style>
  <w:style w:type="character" w:customStyle="1" w:styleId="a5">
    <w:name w:val="Основной текст_"/>
    <w:basedOn w:val="a0"/>
    <w:link w:val="2"/>
    <w:rsid w:val="0090254D"/>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90254D"/>
    <w:rPr>
      <w:rFonts w:ascii="Times New Roman" w:eastAsia="Times New Roman" w:hAnsi="Times New Roman" w:cs="Times New Roman"/>
      <w:b/>
      <w:bCs/>
      <w:sz w:val="31"/>
      <w:szCs w:val="31"/>
      <w:shd w:val="clear" w:color="auto" w:fill="FFFFFF"/>
    </w:rPr>
  </w:style>
  <w:style w:type="character" w:customStyle="1" w:styleId="13">
    <w:name w:val="Основной текст1"/>
    <w:basedOn w:val="a5"/>
    <w:rsid w:val="0090254D"/>
    <w:rPr>
      <w:color w:val="000000"/>
      <w:spacing w:val="0"/>
      <w:w w:val="100"/>
      <w:position w:val="0"/>
      <w:u w:val="single"/>
      <w:lang w:val="ru-RU"/>
    </w:rPr>
  </w:style>
  <w:style w:type="character" w:customStyle="1" w:styleId="20">
    <w:name w:val="Заголовок №2_"/>
    <w:basedOn w:val="a0"/>
    <w:link w:val="21"/>
    <w:rsid w:val="0090254D"/>
    <w:rPr>
      <w:rFonts w:ascii="Times New Roman" w:eastAsia="Times New Roman" w:hAnsi="Times New Roman" w:cs="Times New Roman"/>
      <w:sz w:val="27"/>
      <w:szCs w:val="27"/>
      <w:shd w:val="clear" w:color="auto" w:fill="FFFFFF"/>
    </w:rPr>
  </w:style>
  <w:style w:type="character" w:customStyle="1" w:styleId="22">
    <w:name w:val="Заголовок №2 + Полужирный;Курсив"/>
    <w:basedOn w:val="20"/>
    <w:rsid w:val="0090254D"/>
    <w:rPr>
      <w:b/>
      <w:bCs/>
      <w:i/>
      <w:iCs/>
      <w:color w:val="000000"/>
      <w:spacing w:val="0"/>
      <w:w w:val="100"/>
      <w:position w:val="0"/>
      <w:lang w:val="ru-RU"/>
    </w:rPr>
  </w:style>
  <w:style w:type="character" w:customStyle="1" w:styleId="a6">
    <w:name w:val="Основной текст + Курсив"/>
    <w:basedOn w:val="a5"/>
    <w:rsid w:val="0090254D"/>
    <w:rPr>
      <w:i/>
      <w:iCs/>
      <w:color w:val="000000"/>
      <w:spacing w:val="0"/>
      <w:w w:val="100"/>
      <w:position w:val="0"/>
      <w:lang w:val="ru-RU"/>
    </w:rPr>
  </w:style>
  <w:style w:type="character" w:customStyle="1" w:styleId="23">
    <w:name w:val="Основной текст (2)_"/>
    <w:basedOn w:val="a0"/>
    <w:link w:val="24"/>
    <w:rsid w:val="0090254D"/>
    <w:rPr>
      <w:rFonts w:ascii="Times New Roman" w:eastAsia="Times New Roman" w:hAnsi="Times New Roman" w:cs="Times New Roman"/>
      <w:b/>
      <w:bCs/>
      <w:i/>
      <w:iCs/>
      <w:sz w:val="27"/>
      <w:szCs w:val="27"/>
      <w:shd w:val="clear" w:color="auto" w:fill="FFFFFF"/>
    </w:rPr>
  </w:style>
  <w:style w:type="character" w:customStyle="1" w:styleId="1135pt">
    <w:name w:val="Заголовок №1 + 13;5 pt;Не полужирный"/>
    <w:basedOn w:val="11"/>
    <w:rsid w:val="0090254D"/>
    <w:rPr>
      <w:color w:val="000000"/>
      <w:spacing w:val="0"/>
      <w:w w:val="100"/>
      <w:position w:val="0"/>
      <w:sz w:val="27"/>
      <w:szCs w:val="27"/>
      <w:lang w:val="ru-RU"/>
    </w:rPr>
  </w:style>
  <w:style w:type="paragraph" w:customStyle="1" w:styleId="2">
    <w:name w:val="Основной текст2"/>
    <w:basedOn w:val="a"/>
    <w:link w:val="a5"/>
    <w:rsid w:val="0090254D"/>
    <w:pPr>
      <w:widowControl w:val="0"/>
      <w:shd w:val="clear" w:color="auto" w:fill="FFFFFF"/>
      <w:spacing w:after="60" w:line="485" w:lineRule="exact"/>
      <w:ind w:hanging="360"/>
      <w:jc w:val="center"/>
    </w:pPr>
    <w:rPr>
      <w:rFonts w:ascii="Times New Roman" w:eastAsia="Times New Roman" w:hAnsi="Times New Roman" w:cs="Times New Roman"/>
      <w:sz w:val="27"/>
      <w:szCs w:val="27"/>
    </w:rPr>
  </w:style>
  <w:style w:type="paragraph" w:customStyle="1" w:styleId="12">
    <w:name w:val="Заголовок №1"/>
    <w:basedOn w:val="a"/>
    <w:link w:val="11"/>
    <w:rsid w:val="0090254D"/>
    <w:pPr>
      <w:widowControl w:val="0"/>
      <w:shd w:val="clear" w:color="auto" w:fill="FFFFFF"/>
      <w:spacing w:after="0" w:line="552" w:lineRule="exact"/>
      <w:jc w:val="center"/>
      <w:outlineLvl w:val="0"/>
    </w:pPr>
    <w:rPr>
      <w:rFonts w:ascii="Times New Roman" w:eastAsia="Times New Roman" w:hAnsi="Times New Roman" w:cs="Times New Roman"/>
      <w:b/>
      <w:bCs/>
      <w:sz w:val="31"/>
      <w:szCs w:val="31"/>
    </w:rPr>
  </w:style>
  <w:style w:type="paragraph" w:customStyle="1" w:styleId="21">
    <w:name w:val="Заголовок №2"/>
    <w:basedOn w:val="a"/>
    <w:link w:val="20"/>
    <w:rsid w:val="0090254D"/>
    <w:pPr>
      <w:widowControl w:val="0"/>
      <w:shd w:val="clear" w:color="auto" w:fill="FFFFFF"/>
      <w:spacing w:before="300" w:after="0" w:line="485" w:lineRule="exact"/>
      <w:ind w:hanging="360"/>
      <w:outlineLvl w:val="1"/>
    </w:pPr>
    <w:rPr>
      <w:rFonts w:ascii="Times New Roman" w:eastAsia="Times New Roman" w:hAnsi="Times New Roman" w:cs="Times New Roman"/>
      <w:sz w:val="27"/>
      <w:szCs w:val="27"/>
    </w:rPr>
  </w:style>
  <w:style w:type="paragraph" w:customStyle="1" w:styleId="24">
    <w:name w:val="Основной текст (2)"/>
    <w:basedOn w:val="a"/>
    <w:link w:val="23"/>
    <w:rsid w:val="0090254D"/>
    <w:pPr>
      <w:widowControl w:val="0"/>
      <w:shd w:val="clear" w:color="auto" w:fill="FFFFFF"/>
      <w:spacing w:after="0" w:line="490" w:lineRule="exact"/>
      <w:ind w:hanging="360"/>
    </w:pPr>
    <w:rPr>
      <w:rFonts w:ascii="Times New Roman" w:eastAsia="Times New Roman" w:hAnsi="Times New Roman" w:cs="Times New Roman"/>
      <w:b/>
      <w:bCs/>
      <w:i/>
      <w:iCs/>
      <w:sz w:val="27"/>
      <w:szCs w:val="27"/>
    </w:rPr>
  </w:style>
  <w:style w:type="paragraph" w:styleId="a7">
    <w:name w:val="List Paragraph"/>
    <w:basedOn w:val="a"/>
    <w:uiPriority w:val="34"/>
    <w:qFormat/>
    <w:rsid w:val="00C50D35"/>
    <w:pPr>
      <w:ind w:left="720"/>
      <w:contextualSpacing/>
    </w:pPr>
    <w:rPr>
      <w:rFonts w:ascii="Calibri" w:eastAsia="Calibri" w:hAnsi="Calibri" w:cs="Times New Roman"/>
      <w:lang w:eastAsia="en-US"/>
    </w:rPr>
  </w:style>
  <w:style w:type="character" w:customStyle="1" w:styleId="titlemain">
    <w:name w:val="titlemain"/>
    <w:basedOn w:val="a0"/>
    <w:rsid w:val="00F54C2D"/>
  </w:style>
  <w:style w:type="character" w:customStyle="1" w:styleId="titlemain2">
    <w:name w:val="titlemain2"/>
    <w:basedOn w:val="a0"/>
    <w:rsid w:val="00F54C2D"/>
  </w:style>
</w:styles>
</file>

<file path=word/webSettings.xml><?xml version="1.0" encoding="utf-8"?>
<w:webSettings xmlns:r="http://schemas.openxmlformats.org/officeDocument/2006/relationships" xmlns:w="http://schemas.openxmlformats.org/wordprocessingml/2006/main">
  <w:divs>
    <w:div w:id="360517427">
      <w:bodyDiv w:val="1"/>
      <w:marLeft w:val="0"/>
      <w:marRight w:val="0"/>
      <w:marTop w:val="0"/>
      <w:marBottom w:val="0"/>
      <w:divBdr>
        <w:top w:val="none" w:sz="0" w:space="0" w:color="auto"/>
        <w:left w:val="none" w:sz="0" w:space="0" w:color="auto"/>
        <w:bottom w:val="none" w:sz="0" w:space="0" w:color="auto"/>
        <w:right w:val="none" w:sz="0" w:space="0" w:color="auto"/>
      </w:divBdr>
    </w:div>
    <w:div w:id="19746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19</cp:revision>
  <cp:lastPrinted>2016-09-28T07:58:00Z</cp:lastPrinted>
  <dcterms:created xsi:type="dcterms:W3CDTF">2015-10-28T07:10:00Z</dcterms:created>
  <dcterms:modified xsi:type="dcterms:W3CDTF">2017-11-14T06:15:00Z</dcterms:modified>
</cp:coreProperties>
</file>